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2" w:type="dxa"/>
        <w:tblInd w:w="-1139" w:type="dxa"/>
        <w:tblCellMar>
          <w:left w:w="70" w:type="dxa"/>
          <w:right w:w="70" w:type="dxa"/>
        </w:tblCellMar>
        <w:tblLook w:val="04A0" w:firstRow="1" w:lastRow="0" w:firstColumn="1" w:lastColumn="0" w:noHBand="0" w:noVBand="1"/>
      </w:tblPr>
      <w:tblGrid>
        <w:gridCol w:w="800"/>
        <w:gridCol w:w="1545"/>
        <w:gridCol w:w="5735"/>
        <w:gridCol w:w="7512"/>
      </w:tblGrid>
      <w:tr w:rsidR="000968BB" w:rsidRPr="000968BB" w:rsidTr="009C0FEE">
        <w:trPr>
          <w:trHeight w:val="642"/>
        </w:trPr>
        <w:tc>
          <w:tcPr>
            <w:tcW w:w="800" w:type="dxa"/>
            <w:tcBorders>
              <w:top w:val="single" w:sz="4" w:space="0" w:color="44B3E1"/>
              <w:left w:val="single" w:sz="4" w:space="0" w:color="44B3E1"/>
              <w:bottom w:val="single" w:sz="4" w:space="0" w:color="44B3E1"/>
              <w:right w:val="nil"/>
            </w:tcBorders>
            <w:shd w:val="clear" w:color="000000" w:fill="365F91"/>
            <w:vAlign w:val="center"/>
            <w:hideMark/>
          </w:tcPr>
          <w:p w:rsidR="000968BB" w:rsidRPr="000968BB" w:rsidRDefault="000968BB" w:rsidP="000968BB">
            <w:pPr>
              <w:spacing w:after="0" w:line="240" w:lineRule="auto"/>
              <w:jc w:val="center"/>
              <w:rPr>
                <w:rFonts w:ascii="Carlito" w:eastAsia="Times New Roman" w:hAnsi="Carlito" w:cs="Times New Roman"/>
                <w:b/>
                <w:bCs/>
                <w:color w:val="FFFFFF"/>
                <w:lang w:eastAsia="tr-TR"/>
              </w:rPr>
            </w:pPr>
            <w:r w:rsidRPr="000968BB">
              <w:rPr>
                <w:rFonts w:ascii="Carlito" w:eastAsia="Times New Roman" w:hAnsi="Carlito" w:cs="Times New Roman"/>
                <w:b/>
                <w:bCs/>
                <w:color w:val="FFFFFF"/>
                <w:lang w:eastAsia="tr-TR"/>
              </w:rPr>
              <w:t>Madde</w:t>
            </w:r>
          </w:p>
        </w:tc>
        <w:tc>
          <w:tcPr>
            <w:tcW w:w="1545" w:type="dxa"/>
            <w:tcBorders>
              <w:top w:val="single" w:sz="4" w:space="0" w:color="44B3E1"/>
              <w:left w:val="nil"/>
              <w:bottom w:val="single" w:sz="4" w:space="0" w:color="44B3E1"/>
              <w:right w:val="nil"/>
            </w:tcBorders>
            <w:shd w:val="clear" w:color="000000" w:fill="365F91"/>
            <w:vAlign w:val="center"/>
            <w:hideMark/>
          </w:tcPr>
          <w:p w:rsidR="000968BB" w:rsidRPr="000968BB" w:rsidRDefault="000968BB" w:rsidP="000968BB">
            <w:pPr>
              <w:spacing w:after="0" w:line="240" w:lineRule="auto"/>
              <w:jc w:val="center"/>
              <w:rPr>
                <w:rFonts w:ascii="Carlito" w:eastAsia="Times New Roman" w:hAnsi="Carlito" w:cs="Times New Roman"/>
                <w:b/>
                <w:bCs/>
                <w:color w:val="FFFFFF"/>
                <w:lang w:eastAsia="tr-TR"/>
              </w:rPr>
            </w:pPr>
            <w:r w:rsidRPr="000968BB">
              <w:rPr>
                <w:rFonts w:ascii="Carlito" w:eastAsia="Times New Roman" w:hAnsi="Carlito" w:cs="Times New Roman"/>
                <w:b/>
                <w:bCs/>
                <w:color w:val="FFFFFF"/>
                <w:lang w:eastAsia="tr-TR"/>
              </w:rPr>
              <w:t>Konu</w:t>
            </w:r>
          </w:p>
        </w:tc>
        <w:tc>
          <w:tcPr>
            <w:tcW w:w="5735" w:type="dxa"/>
            <w:tcBorders>
              <w:top w:val="single" w:sz="4" w:space="0" w:color="44B3E1"/>
              <w:left w:val="nil"/>
              <w:bottom w:val="single" w:sz="4" w:space="0" w:color="44B3E1"/>
              <w:right w:val="nil"/>
            </w:tcBorders>
            <w:shd w:val="clear" w:color="000000" w:fill="365F91"/>
            <w:vAlign w:val="center"/>
            <w:hideMark/>
          </w:tcPr>
          <w:p w:rsidR="000968BB" w:rsidRPr="000968BB" w:rsidRDefault="000968BB" w:rsidP="000968BB">
            <w:pPr>
              <w:spacing w:after="0" w:line="240" w:lineRule="auto"/>
              <w:jc w:val="center"/>
              <w:rPr>
                <w:rFonts w:ascii="Carlito" w:eastAsia="Times New Roman" w:hAnsi="Carlito" w:cs="Times New Roman"/>
                <w:b/>
                <w:bCs/>
                <w:color w:val="FFFFFF"/>
                <w:lang w:eastAsia="tr-TR"/>
              </w:rPr>
            </w:pPr>
            <w:r w:rsidRPr="000968BB">
              <w:rPr>
                <w:rFonts w:ascii="Carlito" w:eastAsia="Times New Roman" w:hAnsi="Carlito" w:cs="Times New Roman"/>
                <w:b/>
                <w:bCs/>
                <w:color w:val="FFFFFF"/>
                <w:lang w:eastAsia="tr-TR"/>
              </w:rPr>
              <w:t>Mevcut Tüzük</w:t>
            </w:r>
          </w:p>
        </w:tc>
        <w:tc>
          <w:tcPr>
            <w:tcW w:w="7512" w:type="dxa"/>
            <w:tcBorders>
              <w:top w:val="single" w:sz="4" w:space="0" w:color="44B3E1"/>
              <w:left w:val="nil"/>
              <w:bottom w:val="single" w:sz="4" w:space="0" w:color="44B3E1"/>
              <w:right w:val="nil"/>
            </w:tcBorders>
            <w:shd w:val="clear" w:color="000000" w:fill="365F91"/>
            <w:vAlign w:val="center"/>
            <w:hideMark/>
          </w:tcPr>
          <w:p w:rsidR="000968BB" w:rsidRPr="000968BB" w:rsidRDefault="000968BB" w:rsidP="000968BB">
            <w:pPr>
              <w:spacing w:after="0" w:line="240" w:lineRule="auto"/>
              <w:jc w:val="center"/>
              <w:rPr>
                <w:rFonts w:ascii="Carlito" w:eastAsia="Times New Roman" w:hAnsi="Carlito" w:cs="Times New Roman"/>
                <w:b/>
                <w:bCs/>
                <w:color w:val="FFFFFF"/>
                <w:lang w:eastAsia="tr-TR"/>
              </w:rPr>
            </w:pPr>
            <w:r w:rsidRPr="000968BB">
              <w:rPr>
                <w:rFonts w:ascii="Carlito" w:eastAsia="Times New Roman" w:hAnsi="Carlito" w:cs="Times New Roman"/>
                <w:b/>
                <w:bCs/>
                <w:color w:val="FFFFFF"/>
                <w:lang w:eastAsia="tr-TR"/>
              </w:rPr>
              <w:t>Önerilen Taslak</w:t>
            </w:r>
          </w:p>
        </w:tc>
      </w:tr>
      <w:tr w:rsidR="000968BB" w:rsidRPr="000968BB" w:rsidTr="009C0FEE">
        <w:trPr>
          <w:trHeight w:val="138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1 → 1</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Federasyonun Kuruluşu, Adı ve Merkezi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 Kuruluş amaçları benzer olan ve “Kurucular” maddesinde adı geçen dernekler, amaçlarını gerçekleştirmek üzere üye sıfatıyla bir araya gelerek "Kafkas Dernekleri Federasyonu” adıyla bir dernekler federasyonu kurmuşlardır. Federasyonun Genel Merkezi Ankara’dır. Federasyonun merkezinin bir başka kente nakli Genel Kurulun üçte iki çoğunluğunun kararıyla, adres değişikliği ise Yönetim Kurulu kararıyla mümkündür. Federasyon’un kısaltılmış adı </w:t>
            </w:r>
            <w:proofErr w:type="spellStart"/>
            <w:r w:rsidRPr="000968BB">
              <w:rPr>
                <w:rFonts w:ascii="Carlito" w:eastAsia="Times New Roman" w:hAnsi="Carlito" w:cs="Times New Roman"/>
                <w:color w:val="000000"/>
                <w:lang w:eastAsia="tr-TR"/>
              </w:rPr>
              <w:t>KAFFED’dir</w:t>
            </w:r>
            <w:proofErr w:type="spellEnd"/>
            <w:r w:rsidRPr="000968BB">
              <w:rPr>
                <w:rFonts w:ascii="Carlito" w:eastAsia="Times New Roman" w:hAnsi="Carlito" w:cs="Times New Roman"/>
                <w:color w:val="000000"/>
                <w:lang w:eastAsia="tr-TR"/>
              </w:rPr>
              <w:t>. Tüzük maddelerinde geçen "Federasyon" sözcüğü "Kafkas Dernekleri Federasyonu" yerine kullanılmıştır.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1:  </w:t>
            </w:r>
            <w:r w:rsidR="00CD0389">
              <w:rPr>
                <w:rFonts w:ascii="Carlito" w:eastAsia="Times New Roman" w:hAnsi="Carlito" w:cs="Times New Roman"/>
                <w:color w:val="000000"/>
                <w:lang w:eastAsia="tr-TR"/>
              </w:rPr>
              <w:t xml:space="preserve">Kuruluş amaçları benzer olan ve </w:t>
            </w:r>
            <w:r w:rsidRPr="000968BB">
              <w:rPr>
                <w:rFonts w:ascii="Carlito" w:eastAsia="Times New Roman" w:hAnsi="Carlito" w:cs="Times New Roman"/>
                <w:color w:val="000000"/>
                <w:lang w:eastAsia="tr-TR"/>
              </w:rPr>
              <w:t>“Kurucular” maddesinde adı geçen dernekler, üye sıfatıyla bir araya gelerek "Kafkas Dernekleri Federasyonu” adıyla bir federasyon kurmuşlardır. Federasyon’un kısaltılmış adı “</w:t>
            </w:r>
            <w:proofErr w:type="spellStart"/>
            <w:r w:rsidRPr="000968BB">
              <w:rPr>
                <w:rFonts w:ascii="Carlito" w:eastAsia="Times New Roman" w:hAnsi="Carlito" w:cs="Times New Roman"/>
                <w:color w:val="000000"/>
                <w:lang w:eastAsia="tr-TR"/>
              </w:rPr>
              <w:t>KAFFED”dir</w:t>
            </w:r>
            <w:proofErr w:type="spellEnd"/>
            <w:r w:rsidRPr="000968BB">
              <w:rPr>
                <w:rFonts w:ascii="Carlito" w:eastAsia="Times New Roman" w:hAnsi="Carlito" w:cs="Times New Roman"/>
                <w:color w:val="000000"/>
                <w:lang w:eastAsia="tr-TR"/>
              </w:rPr>
              <w:t>. Tüzük maddelerinde geçen "Federasyon" sözcüğü "Kafkas Dernekleri Federasyonu" yerine kullanılmıştır. Federasyonun Genel Merkezi Ankara’dır. Federasyonun merkezinin aynı il sınırları içinde başka bir adrese nakli Yönetim Kurulu kararıyla mümkündür. Bir başka kente nakline ise, katılan delegelerin üçte ikisinin oyu ile Genel Kurul karar verir.</w:t>
            </w:r>
          </w:p>
        </w:tc>
      </w:tr>
      <w:tr w:rsidR="000968BB" w:rsidRPr="000968BB" w:rsidTr="009C0FEE">
        <w:trPr>
          <w:trHeight w:val="2208"/>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2 → 2</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Amaç</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 xml:space="preserve">Madde 2: Federasyonun amacı, üye derneklerin hizmet sunduğu doğal ve kayıtlı üyelerinin; kültürel, sanatsal ve ekonomik düzeylerini yükseltmek, </w:t>
            </w:r>
            <w:proofErr w:type="spellStart"/>
            <w:r w:rsidRPr="000968BB">
              <w:rPr>
                <w:rFonts w:ascii="Carlito" w:eastAsia="Times New Roman" w:hAnsi="Carlito" w:cs="Times New Roman"/>
                <w:color w:val="000000"/>
                <w:lang w:eastAsia="tr-TR"/>
              </w:rPr>
              <w:t>Kafkaslılık</w:t>
            </w:r>
            <w:proofErr w:type="spellEnd"/>
            <w:r w:rsidRPr="000968BB">
              <w:rPr>
                <w:rFonts w:ascii="Carlito" w:eastAsia="Times New Roman" w:hAnsi="Carlito" w:cs="Times New Roman"/>
                <w:color w:val="000000"/>
                <w:lang w:eastAsia="tr-TR"/>
              </w:rPr>
              <w:t xml:space="preserve"> bilincini ve bilgilerini geliştirmek, Kafkas kültür değerlerini derlemek, korumak, yayın yoluyla bu kültürel ve coğrafi zenginlikleri Türk ve dünya kamuoyuna tanıtmak, Kafkas toplumu ile diğer toplumlar arasındaki dostluğu ve işbirliğini yaygınlaştırmak, Kafkas toplumunun tüm sorunlarına barışçı çözüm önerileri üretmek, Kafkasya ve </w:t>
            </w:r>
            <w:proofErr w:type="spellStart"/>
            <w:r w:rsidRPr="000968BB">
              <w:rPr>
                <w:rFonts w:ascii="Carlito" w:eastAsia="Times New Roman" w:hAnsi="Carlito" w:cs="Times New Roman"/>
                <w:color w:val="000000"/>
                <w:lang w:eastAsia="tr-TR"/>
              </w:rPr>
              <w:t>Kafkaslı</w:t>
            </w:r>
            <w:proofErr w:type="spellEnd"/>
            <w:r w:rsidRPr="000968BB">
              <w:rPr>
                <w:rFonts w:ascii="Carlito" w:eastAsia="Times New Roman" w:hAnsi="Carlito" w:cs="Times New Roman"/>
                <w:color w:val="000000"/>
                <w:lang w:eastAsia="tr-TR"/>
              </w:rPr>
              <w:t xml:space="preserve"> toplumların yaşadıkları diğer ülkeler ve o ülkelerin toplumları ile Türkiye’miz ve insanlarımız arasında kültürel ve ekonomik alanlarda karşılıklı iyi ilişkiler kurup geliştirilmesine çalışmak, insan haklarının ulusal ve uluslararası düzeyde gelişmesine katkıda bulunmak böylece üyelerine, topluma, yaşadıkları ülkeye ve insanlığa çok yönlü hizmetler sunmaktır.</w:t>
            </w:r>
            <w:proofErr w:type="gramEnd"/>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2:  Federasyonun amacı, anavatanları Kafkasya’dan, 21 Mayıs 1864 tarihiyle sembolleşen soykırım ve sürgün sonucu Türkiye’ye gelmiş halkların kimliklerini, ortak hak ve menfaatlerini korumak; kültürel, sosyal ve politik sorunlarının çözümü için her türlü çalışmayı yapmak; mensupları arasında yardımlaşma ve dayanışmayı güçlendirmektir. Federasyon, Anadilinin öğrenilmesini, korunmasını, yaygınlaşmasını; kimliğin ve geleneklerin yaşatılmasını ve tanıtılmasını; 21 Mayıs 1864 Çerkes Soykırımı ve Sürgününün tüm dünyaya tanıtılmasını; Soykırım ve Sürgün nedeniyle oluşan hak kayıplarının telafi edilmesini, bu kapsamda Anavatana koşulsuz dönüş ve vatandaşlık gibi hakların alınmasını;  Anavatan ve diğer </w:t>
            </w:r>
            <w:proofErr w:type="gramStart"/>
            <w:r w:rsidRPr="000968BB">
              <w:rPr>
                <w:rFonts w:ascii="Carlito" w:eastAsia="Times New Roman" w:hAnsi="Carlito" w:cs="Times New Roman"/>
                <w:color w:val="000000"/>
                <w:lang w:eastAsia="tr-TR"/>
              </w:rPr>
              <w:t>diasporalarımız</w:t>
            </w:r>
            <w:proofErr w:type="gramEnd"/>
            <w:r w:rsidRPr="000968BB">
              <w:rPr>
                <w:rFonts w:ascii="Carlito" w:eastAsia="Times New Roman" w:hAnsi="Carlito" w:cs="Times New Roman"/>
                <w:color w:val="000000"/>
                <w:lang w:eastAsia="tr-TR"/>
              </w:rPr>
              <w:t xml:space="preserve"> ile ekonomi, kültür ve eğitim başta olmak üzere her alanda sürdürülebilir ilişkilerin kurulmasını, güçlendirilmesini ve korunmasını; toplumumuz ile diğer toplumlar arasında dostluğun ve işbirliğinin yaygınlaştırılmasını;  soydaşlarımızın yaşadığı ülkeler ile Türkiye arasında iyi ilişkiler kurulmasını sağlamayı; toplumun tüm sorunlarına barışçı çözüm önerileri üretmeyi amaçlar. Bununla birlikte herkesin, insanlığın ortak değerleri olarak kabul edilen temel hak ve özgürlüklerden ırk, renk, cinsiyet, dil, din, siyasal ya da başka görüş, ulusal ya da toplumsal köken, mülkiyet, doğuştan veya başka durumdan kaynaklanan ayırımlar </w:t>
            </w:r>
            <w:proofErr w:type="gramStart"/>
            <w:r w:rsidRPr="000968BB">
              <w:rPr>
                <w:rFonts w:ascii="Carlito" w:eastAsia="Times New Roman" w:hAnsi="Carlito" w:cs="Times New Roman"/>
                <w:color w:val="000000"/>
                <w:lang w:eastAsia="tr-TR"/>
              </w:rPr>
              <w:t>dahil</w:t>
            </w:r>
            <w:proofErr w:type="gramEnd"/>
            <w:r w:rsidRPr="000968BB">
              <w:rPr>
                <w:rFonts w:ascii="Carlito" w:eastAsia="Times New Roman" w:hAnsi="Carlito" w:cs="Times New Roman"/>
                <w:color w:val="000000"/>
                <w:lang w:eastAsia="tr-TR"/>
              </w:rPr>
              <w:t>, hiçbir ayırım gözetilmeksizin yararlanma hakkına sahip olduklarını kabul etmek ve bu ortak değerlerin yaşatılması ve herkesin bunlardan yararlanabilmesi, çevrenin ve genel sağlığın korunması için gerekli çalışmaları ve kamu yararına her türlü faaliyeti yapmak Federasyonun amaçları arasındadır.</w:t>
            </w:r>
          </w:p>
        </w:tc>
      </w:tr>
      <w:tr w:rsidR="000968BB" w:rsidRPr="000968BB" w:rsidTr="009C0FEE">
        <w:trPr>
          <w:trHeight w:val="276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3 → 3</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Çalışma İlkeleri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3: Federasyon, tüm çalışmalarında Anayasaya, yasalara, uluslararası anlaşmalara, evrensel hukuk kurallarına ve insan haklarına bağlıdır. İnsan haklarının ulusal ve uluslararası düzeyde geliştirilmesine katkıda bulunur bu amaçla kamu kuruluşları ve diğer sivil toplum kuruluşları ile işbirliği yapar. Federasyon, farklı kültürel kimlikleri eleştiren değil, bu kültür çeşitliliğinin, toplumdaki birlik ve beraberlik duygusunu pekiştiren bir zenginlik olduğunu kabul eden bir anlayışı benimser. Bu anlamda Federasyon, çeşitli ülkelerde yaşayan Kafkas topluluklarının, yaşadıkları ülkeler arasında dostluk ve barış köprüsü oluşturacaklarına, karşılıklı sosyal, kültürel ve ekonomik işbirliğinin geliştiği ölçüde, bu dostluk ilişkisinin güçleneceğine inanır. Federasyon, Kafkasya ile ilişkileri olumsuz yönde etkileyebilecek her türlü tutum ve davranıştan kaçınır. Bu ilişkileri geliştiren ya da olumlu yönde etkileyen girişimleri destekler. Federasyon, kararlarını oluştururken ve faaliyet programlarındaki öncelikleri belirlerken, çoğulcu ve katılımcı niteliğiyle üye derneklerin görüşlerini alır. Üye derneklerin, tüzüğe uygun önerilerini değerlendirmeye özen gösterir.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 xml:space="preserve">Taslak Madde 3:  Federasyon bu amaçları doğrultusunda geleneklerimize, insan haklarına, hukukun üstünlüğü ilkesi ile evrensel hukuk kurallarına bağlı olarak; Anayasa, yasa ve ilgili mevzuat çerçevesinde demokrasi, katılımcılık ve çoğulculuk ilkelerinden ödün vermeden; toplumu ayrıştırıcı, dışlayıcı ve çatışmacı hareketlerden kaçınarak çalışmalarını yürütmeye, faaliyetlerinde anavatanda yaşayan soydaşlarının hak ve menfaatlerini gözetmeye özen gösterir. </w:t>
            </w:r>
            <w:proofErr w:type="gramEnd"/>
            <w:r w:rsidRPr="000968BB">
              <w:rPr>
                <w:rFonts w:ascii="Carlito" w:eastAsia="Times New Roman" w:hAnsi="Carlito" w:cs="Times New Roman"/>
                <w:color w:val="000000"/>
                <w:lang w:eastAsia="tr-TR"/>
              </w:rPr>
              <w:t xml:space="preserve">Federasyon herkesin düşüncesini özgürce ifade edebilmesini, çok sesliliği, kararlarını uzlaşma ve istişare kültürüyle almayı, her türlü görüş, öneri ve eleştiriyi göz önünde bulundurmayı ve farklı kültürel kimlikleri eleştiren değil, bu kültür çeşitliliğinin, toplumdaki birlik ve beraberlik duygusunu pekiştiren bir zenginlik olduğunu kabul eden bir anlayışı benimser. İnsan haklarının ulusal ve uluslararası düzeyde geliştirilmesine katkıda bulunur, bu amaçla kamu kuruluşları ve diğer sivil toplum kuruluşları ile iş birliği yapar. Bu anlamda Federasyon, çeşitli ülkelerde yaşayan </w:t>
            </w:r>
            <w:proofErr w:type="gramStart"/>
            <w:r w:rsidRPr="000968BB">
              <w:rPr>
                <w:rFonts w:ascii="Carlito" w:eastAsia="Times New Roman" w:hAnsi="Carlito" w:cs="Times New Roman"/>
                <w:color w:val="000000"/>
                <w:lang w:eastAsia="tr-TR"/>
              </w:rPr>
              <w:t>diaspora</w:t>
            </w:r>
            <w:proofErr w:type="gramEnd"/>
            <w:r w:rsidRPr="000968BB">
              <w:rPr>
                <w:rFonts w:ascii="Carlito" w:eastAsia="Times New Roman" w:hAnsi="Carlito" w:cs="Times New Roman"/>
                <w:color w:val="000000"/>
                <w:lang w:eastAsia="tr-TR"/>
              </w:rPr>
              <w:t xml:space="preserve"> topluluklarımızın, yaşadıkları ülkeler arasında dostluk ve barış köprüsü oluşturacaklarına, karşılıklı sosyal, kültürel ve ekonomik işbirliğinin geliştiği ölçüde, bu dostluk ilişkisinin güçleneceğine inanır. Federasyon, anavatan ile ilişkileri olumsuz yönde etkileyebilecek her türlü tutum ve davranıştan kaçınır. Bu ilişkileri geliştiren ya da olumlu yönde etkileyen girişimleri destekler.</w:t>
            </w:r>
            <w:r w:rsidR="00CD0389">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Federasyon, kararlarını oluştururken ve faaliyet programlarındaki öncelikleri belirlerken, çoğulcu ve katılımcı niteliğiyle üye derneklerin görüşlerini almaya; üye derneklerin, tüzüğe uygun önerilerini değerlendirmeye özen gösterir.</w:t>
            </w:r>
          </w:p>
        </w:tc>
      </w:tr>
      <w:tr w:rsidR="000968BB" w:rsidRPr="000968BB" w:rsidTr="009C0FEE">
        <w:trPr>
          <w:trHeight w:val="8184"/>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4 → 4</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Çalışma Konuları</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4: Federasyon, yukarıda yazılı amaçlarını gerçekleştirmek için, bu tüzükte sayılan ilkeleri doğrultusunda, Üye dernekler arasında koordinasyonu sağlar, Üye derneklerin tek başlarına gerçekleştiremeyecekleri geniş katılımlı kültürel etkinlikleri planlayıp, üye derneklerle birlikte gerçekleştirir, Üye derneklerce düzenlenecek kurslar, seminerler, konferanslar, paneller gibi kültürel etkinliklere uzmanlar göndererek yardımcı olur, diğer kurum ve kuruluşlar tarafından düzenlenen ve federasyonun amacına uygun toplantılara ve çalışmalara katkı sunar, ç) </w:t>
            </w:r>
            <w:proofErr w:type="spellStart"/>
            <w:r w:rsidRPr="000968BB">
              <w:rPr>
                <w:rFonts w:ascii="Carlito" w:eastAsia="Times New Roman" w:hAnsi="Carlito" w:cs="Times New Roman"/>
                <w:color w:val="000000"/>
                <w:lang w:eastAsia="tr-TR"/>
              </w:rPr>
              <w:t>Kafkaslı</w:t>
            </w:r>
            <w:proofErr w:type="spellEnd"/>
            <w:r w:rsidRPr="000968BB">
              <w:rPr>
                <w:rFonts w:ascii="Carlito" w:eastAsia="Times New Roman" w:hAnsi="Carlito" w:cs="Times New Roman"/>
                <w:color w:val="000000"/>
                <w:lang w:eastAsia="tr-TR"/>
              </w:rPr>
              <w:t xml:space="preserve"> toplumun ekonomik, sosyal, kültürel ve örgütsel sorunlarının belirlenmesi amacıyla araştırmalar yaptırır ve çözüm önerileri üreterek hazırlattığı projeleri ilgili mercilere önerir ve çalışmalarına katkıda bulunur, Üye dernekleri bilgisayar donanımlı hızlı bir iletişim ağına kavuşturmak için gerekli çalışmaları yapar,  Kafkasya, Kafkas tarihi ve kültürü konularında hem üyelerini ve hem de tüm toplumu doğru olarak bilgilendirmek amacıyla, kitap, gazete, dergi, bülten çıkartır, film, belgesel, kaset ve CD gibi tanıtım </w:t>
            </w:r>
            <w:proofErr w:type="spellStart"/>
            <w:r w:rsidRPr="000968BB">
              <w:rPr>
                <w:rFonts w:ascii="Carlito" w:eastAsia="Times New Roman" w:hAnsi="Carlito" w:cs="Times New Roman"/>
                <w:color w:val="000000"/>
                <w:lang w:eastAsia="tr-TR"/>
              </w:rPr>
              <w:t>araçlarıyaptırır</w:t>
            </w:r>
            <w:proofErr w:type="spellEnd"/>
            <w:r w:rsidRPr="000968BB">
              <w:rPr>
                <w:rFonts w:ascii="Carlito" w:eastAsia="Times New Roman" w:hAnsi="Carlito" w:cs="Times New Roman"/>
                <w:color w:val="000000"/>
                <w:lang w:eastAsia="tr-TR"/>
              </w:rPr>
              <w:t xml:space="preserve">, bu konularda yerel, bölgesel ve ulusal radyo ve televizyonlarda yayınlar yapılmasına çalışır ve yayınlanacak programların hazırlanmasına katkılarda bulunur, Türkiye’nin imzalamış olduğu ikili kültür anlaşmalarının sağladığı olanaklarla; Kafkasya’daki ve diğer ülkelerdeki bilim akademileri ve araştırma enstitülerinden davet edilecek uzmanlara kültür değerlerimizi derletir, dilimizin, müziğimizin ve folklorumuzun en doğru şekliyle öğretilmesine çalışır, keza, Türkiye’den yurtdışına uzmanlar göndererek inceleme ve araştırmalar yapmalarına, Anadolu ve Kafkas medeniyetleri arasındaki benzerlikleri veya ilişkileri bilimsel metotlarla tespit çalışmalarına katkıda bulunur, Yurtiçinde ve yurtdışında inceleme-tanıtma turları düzenler, yıllık gençlik toplantıları, gençlik kampları, tatil ve yaz eğitim programları ile gençler arası kültürel, sosyal faaliyetler ve sportif yarışmalar organize eder, ğ) Derneklerin ekonomik sorunlarının çözümüne katkı amacıyla yeni gelir kaynakları ve yöntemleri bulmaya çalışır, </w:t>
            </w:r>
            <w:r w:rsidRPr="000968BB">
              <w:rPr>
                <w:rFonts w:ascii="Carlito" w:eastAsia="Times New Roman" w:hAnsi="Carlito" w:cs="Times New Roman"/>
                <w:color w:val="000000"/>
                <w:lang w:eastAsia="tr-TR"/>
              </w:rPr>
              <w:lastRenderedPageBreak/>
              <w:t xml:space="preserve">bu konuda üye dernekleri bilgilendirir ve iş birliği yapar Yasal izinlerini almak suretiyle pansiyon, öğrenci yurdu, </w:t>
            </w:r>
            <w:proofErr w:type="gramStart"/>
            <w:r w:rsidRPr="000968BB">
              <w:rPr>
                <w:rFonts w:ascii="Carlito" w:eastAsia="Times New Roman" w:hAnsi="Carlito" w:cs="Times New Roman"/>
                <w:color w:val="000000"/>
                <w:lang w:eastAsia="tr-TR"/>
              </w:rPr>
              <w:t>lokal</w:t>
            </w:r>
            <w:proofErr w:type="gramEnd"/>
            <w:r w:rsidRPr="000968BB">
              <w:rPr>
                <w:rFonts w:ascii="Carlito" w:eastAsia="Times New Roman" w:hAnsi="Carlito" w:cs="Times New Roman"/>
                <w:color w:val="000000"/>
                <w:lang w:eastAsia="tr-TR"/>
              </w:rPr>
              <w:t>, misafirhane ihtiyaçlarına çözüm üretir, kreş, anaokulu ve ilköğretim okulları açarak anadilin öğrenilmesini sağlar, ı) Yetkili mercilerden izin almak suretiyle yurtdışında kurulmuş bulunan federasyon ve konfederasyonlarla ortak kültürel faaliyetler düzenler, bunlara üye olabilir, İlgili devletlerin yasalarının elverdiği ölçüde, çifte vatandaşlık hakkı alınması için girişimlerde bulunur, Gerektiğinde çeşitli uzmanlık komisyonları ve çalışma grupları oluşturur. Federasyonun amaç ve ilkelerine uygun olarak çalışmak üzere Kamu Kuruluşları ve Sivil Toplum Kuruluşları tarafından oluşturulan Kurul, Komisyon ve Çalışma Gruplarına katılmak, temsilci bulundurmak, görüş ve öneriler bildirmek suretiyle katkıda bulunur.</w:t>
            </w:r>
          </w:p>
        </w:tc>
        <w:tc>
          <w:tcPr>
            <w:tcW w:w="7512" w:type="dxa"/>
            <w:tcBorders>
              <w:top w:val="single" w:sz="4" w:space="0" w:color="44B3E1"/>
              <w:left w:val="nil"/>
              <w:bottom w:val="single" w:sz="4" w:space="0" w:color="44B3E1"/>
              <w:right w:val="nil"/>
            </w:tcBorders>
            <w:shd w:val="clear" w:color="auto" w:fill="auto"/>
            <w:hideMark/>
          </w:tcPr>
          <w:p w:rsidR="001B7D83"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4:  Federasyon, yukarıda yazılı amaçlarını gerçekleştirmek için, bu tüzükte sayılan ilkeleri doğrultusunda, </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a) </w:t>
            </w:r>
            <w:r w:rsidR="000968BB" w:rsidRPr="000968BB">
              <w:rPr>
                <w:rFonts w:ascii="Carlito" w:eastAsia="Times New Roman" w:hAnsi="Carlito" w:cs="Times New Roman"/>
                <w:color w:val="000000"/>
                <w:lang w:eastAsia="tr-TR"/>
              </w:rPr>
              <w:t xml:space="preserve">Üye dernekler arasında koordinasyonu sağlar, </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b) </w:t>
            </w:r>
            <w:r w:rsidR="000968BB" w:rsidRPr="000968BB">
              <w:rPr>
                <w:rFonts w:ascii="Carlito" w:eastAsia="Times New Roman" w:hAnsi="Carlito" w:cs="Times New Roman"/>
                <w:color w:val="000000"/>
                <w:lang w:eastAsia="tr-TR"/>
              </w:rPr>
              <w:t xml:space="preserve">Üye derneklerin tek başlarına gerçekleştiremeyecekleri geniş katılımlı kültürel etkinlikleri planlayıp, üye derneklerle birlikte gerçekleştirir, </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c) </w:t>
            </w:r>
            <w:r w:rsidR="000968BB" w:rsidRPr="000968BB">
              <w:rPr>
                <w:rFonts w:ascii="Carlito" w:eastAsia="Times New Roman" w:hAnsi="Carlito" w:cs="Times New Roman"/>
                <w:color w:val="000000"/>
                <w:lang w:eastAsia="tr-TR"/>
              </w:rPr>
              <w:t xml:space="preserve">Üye derneklerce düzenlenecek kurslar, seminerler, konferanslar, paneller gibi kültürel etkinliklerin duyurulması ile organize edilmesi için imkânları çerçevesinde kurumsal destek verir. </w:t>
            </w:r>
          </w:p>
          <w:p w:rsidR="001B7D83"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ç) Toplumun ekonomik, sosyal, kültürel ve örgütsel sorunları ile bunların çözümlerinin belirlenmesi amacıyla eğitimler, paneller, konferanslar, </w:t>
            </w:r>
            <w:proofErr w:type="spellStart"/>
            <w:r w:rsidRPr="000968BB">
              <w:rPr>
                <w:rFonts w:ascii="Carlito" w:eastAsia="Times New Roman" w:hAnsi="Carlito" w:cs="Times New Roman"/>
                <w:color w:val="000000"/>
                <w:lang w:eastAsia="tr-TR"/>
              </w:rPr>
              <w:t>çalıştaylar</w:t>
            </w:r>
            <w:proofErr w:type="spellEnd"/>
            <w:r w:rsidRPr="000968BB">
              <w:rPr>
                <w:rFonts w:ascii="Carlito" w:eastAsia="Times New Roman" w:hAnsi="Carlito" w:cs="Times New Roman"/>
                <w:color w:val="000000"/>
                <w:lang w:eastAsia="tr-TR"/>
              </w:rPr>
              <w:t xml:space="preserve"> d</w:t>
            </w:r>
            <w:r w:rsidR="001B7D83">
              <w:rPr>
                <w:rFonts w:ascii="Carlito" w:eastAsia="Times New Roman" w:hAnsi="Carlito" w:cs="Times New Roman"/>
                <w:color w:val="000000"/>
                <w:lang w:eastAsia="tr-TR"/>
              </w:rPr>
              <w:t>üzenler, araştırmalar yaptırır; ekonomik ve sosyal dayanışmanın güçlendirilmesi için çalışmalar yapar.</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d) </w:t>
            </w:r>
            <w:r w:rsidR="000968BB" w:rsidRPr="000968BB">
              <w:rPr>
                <w:rFonts w:ascii="Carlito" w:eastAsia="Times New Roman" w:hAnsi="Carlito" w:cs="Times New Roman"/>
                <w:color w:val="000000"/>
                <w:lang w:eastAsia="tr-TR"/>
              </w:rPr>
              <w:t xml:space="preserve">Hazırladığı veya hazırlattığı projeleri ilgili mercilere önerir ve bunlara yönelik çalışmalara katkıda bulunur, </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e) </w:t>
            </w:r>
            <w:r w:rsidR="000968BB" w:rsidRPr="000968BB">
              <w:rPr>
                <w:rFonts w:ascii="Carlito" w:eastAsia="Times New Roman" w:hAnsi="Carlito" w:cs="Times New Roman"/>
                <w:color w:val="000000"/>
                <w:lang w:eastAsia="tr-TR"/>
              </w:rPr>
              <w:t>Üye derneklerin, kendi üyeleri, diğer dernekler ve federasyon ile olan veya ü</w:t>
            </w:r>
            <w:r w:rsidR="00176DC6">
              <w:rPr>
                <w:rFonts w:ascii="Carlito" w:eastAsia="Times New Roman" w:hAnsi="Carlito" w:cs="Times New Roman"/>
                <w:color w:val="000000"/>
                <w:lang w:eastAsia="tr-TR"/>
              </w:rPr>
              <w:t xml:space="preserve">ye derneklerin ve federasyonun </w:t>
            </w:r>
            <w:r w:rsidR="000968BB" w:rsidRPr="000968BB">
              <w:rPr>
                <w:rFonts w:ascii="Carlito" w:eastAsia="Times New Roman" w:hAnsi="Carlito" w:cs="Times New Roman"/>
                <w:color w:val="000000"/>
                <w:lang w:eastAsia="tr-TR"/>
              </w:rPr>
              <w:t xml:space="preserve">kamuoyunu oluşturan unsurlar ile iletişim araçlarının geliştirilmesi, çeşitlendirilmesi ve etkinleştirilmesine destek verir, </w:t>
            </w:r>
          </w:p>
          <w:p w:rsidR="001B7D83"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f) </w:t>
            </w:r>
            <w:r w:rsidR="000968BB" w:rsidRPr="000968BB">
              <w:rPr>
                <w:rFonts w:ascii="Carlito" w:eastAsia="Times New Roman" w:hAnsi="Carlito" w:cs="Times New Roman"/>
                <w:color w:val="000000"/>
                <w:lang w:eastAsia="tr-TR"/>
              </w:rPr>
              <w:t xml:space="preserve">Tarihi ve kültürel konularda hem üye dernekleri hem de tüm toplumu bilgilendirmek amacıyla kitap, gazete, dergi, </w:t>
            </w:r>
            <w:proofErr w:type="spellStart"/>
            <w:proofErr w:type="gramStart"/>
            <w:r w:rsidR="000968BB" w:rsidRPr="000968BB">
              <w:rPr>
                <w:rFonts w:ascii="Carlito" w:eastAsia="Times New Roman" w:hAnsi="Carlito" w:cs="Times New Roman"/>
                <w:color w:val="000000"/>
                <w:lang w:eastAsia="tr-TR"/>
              </w:rPr>
              <w:t>bülten,film</w:t>
            </w:r>
            <w:proofErr w:type="spellEnd"/>
            <w:proofErr w:type="gramEnd"/>
            <w:r w:rsidR="000968BB" w:rsidRPr="000968BB">
              <w:rPr>
                <w:rFonts w:ascii="Carlito" w:eastAsia="Times New Roman" w:hAnsi="Carlito" w:cs="Times New Roman"/>
                <w:color w:val="000000"/>
                <w:lang w:eastAsia="tr-TR"/>
              </w:rPr>
              <w:t xml:space="preserve">, belgesel ve muhtelif dijital içerikler gibi tanıtım araçları yaptırır ve dağıtır; bu konularda yazılı, görsel ve sosyal medyada programlar yapılmasına ve hazırlanmasına katkılarda bulunur, </w:t>
            </w:r>
          </w:p>
          <w:p w:rsidR="001B7D83" w:rsidRDefault="001B7D83" w:rsidP="000968BB">
            <w:pPr>
              <w:spacing w:after="0" w:line="240" w:lineRule="auto"/>
              <w:rPr>
                <w:rFonts w:ascii="Carlito" w:eastAsia="Times New Roman" w:hAnsi="Carlito" w:cs="Times New Roman"/>
                <w:color w:val="000000"/>
                <w:lang w:eastAsia="tr-TR"/>
              </w:rPr>
            </w:pPr>
            <w:proofErr w:type="gramStart"/>
            <w:r>
              <w:rPr>
                <w:rFonts w:ascii="Carlito" w:eastAsia="Times New Roman" w:hAnsi="Carlito" w:cs="Times New Roman"/>
                <w:color w:val="000000"/>
                <w:lang w:eastAsia="tr-TR"/>
              </w:rPr>
              <w:t xml:space="preserve">g) </w:t>
            </w:r>
            <w:r w:rsidR="000968BB" w:rsidRPr="000968BB">
              <w:rPr>
                <w:rFonts w:ascii="Carlito" w:eastAsia="Times New Roman" w:hAnsi="Carlito" w:cs="Times New Roman"/>
                <w:color w:val="000000"/>
                <w:lang w:eastAsia="tr-TR"/>
              </w:rPr>
              <w:t xml:space="preserve">Türkiye’nin taraf olduğu uluslararası anlaşma ve sözleşmelerin sağladığı olanaklarla; Kafkasya’daki ve diğer ülkelerdeki bilim akademileri ve araştırma enstitülerinden davet edilecek uzmanlara kültür değerlerimizi derletir, dilimizin, müziğimizin ve folklorumuzun en doğru şekliyle öğretilmesine çalışır, Türkiye’den yurtdışına temsilci göndererek inceleme ve araştırmalar yapmalarına katkıda bulunur, Yurtiçinde ve yurtdışında inceleme-tanıtma turları düzenler, yıllık gençlik toplantıları, gençlik kampları, tatil ve yaz eğitim programları ile gençler arası kültürel, sosyal faaliyetler organize eder, </w:t>
            </w:r>
            <w:proofErr w:type="gramEnd"/>
          </w:p>
          <w:p w:rsidR="001B7D83"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ğ) Üye derneklerin ekonomik sorunlarının çözümüne katkı amacıyla yeni gelir kaynakları ve yöntemleri bulmaya çalışır, Ulusal ve Uluslararası kurum ve kuruluşlarının destek programlarını takip ederek Federasyon ve üye derneklerin yararlanmaları için çalışmalar yapar; bu konuda üye dernekleri bilgilendirir ve gerektiğinde iş birliği yapar, </w:t>
            </w:r>
          </w:p>
          <w:p w:rsidR="00176DC6" w:rsidRDefault="001B7D83" w:rsidP="000968BB">
            <w:pPr>
              <w:spacing w:after="0" w:line="240" w:lineRule="auto"/>
              <w:rPr>
                <w:rFonts w:ascii="Carlito" w:eastAsia="Times New Roman" w:hAnsi="Carlito" w:cs="Times New Roman"/>
                <w:color w:val="000000"/>
                <w:lang w:eastAsia="tr-TR"/>
              </w:rPr>
            </w:pPr>
            <w:proofErr w:type="gramStart"/>
            <w:r>
              <w:rPr>
                <w:rFonts w:ascii="Carlito" w:eastAsia="Times New Roman" w:hAnsi="Carlito" w:cs="Times New Roman"/>
                <w:color w:val="000000"/>
                <w:lang w:eastAsia="tr-TR"/>
              </w:rPr>
              <w:lastRenderedPageBreak/>
              <w:t xml:space="preserve">h) </w:t>
            </w:r>
            <w:r w:rsidR="000968BB" w:rsidRPr="000968BB">
              <w:rPr>
                <w:rFonts w:ascii="Carlito" w:eastAsia="Times New Roman" w:hAnsi="Carlito" w:cs="Times New Roman"/>
                <w:color w:val="000000"/>
                <w:lang w:eastAsia="tr-TR"/>
              </w:rPr>
              <w:t xml:space="preserve">Federasyonu oluşturan derneklerin üyelerinin konuştuğu dillerin eğitim ve öğretimi için yasal hakları çerçevesinde imkân sağlar, bu yasal hakların geliştirilmesi için girişimlerde bulunur, dil eğitimlerinin toplum tarafından tercih ve talep edilmesi ve yaygınlaşması için tanıtım ve farkındalık çalışmaları yapar, üye derneklerin bu kapsamdaki faaliyetlerine destek verir, dil eğitimi için basılı veya dijital </w:t>
            </w:r>
            <w:proofErr w:type="spellStart"/>
            <w:r w:rsidR="000968BB" w:rsidRPr="000968BB">
              <w:rPr>
                <w:rFonts w:ascii="Carlito" w:eastAsia="Times New Roman" w:hAnsi="Carlito" w:cs="Times New Roman"/>
                <w:color w:val="000000"/>
                <w:lang w:eastAsia="tr-TR"/>
              </w:rPr>
              <w:t>dökümanlar</w:t>
            </w:r>
            <w:proofErr w:type="spellEnd"/>
            <w:r w:rsidR="000968BB" w:rsidRPr="000968BB">
              <w:rPr>
                <w:rFonts w:ascii="Carlito" w:eastAsia="Times New Roman" w:hAnsi="Carlito" w:cs="Times New Roman"/>
                <w:color w:val="000000"/>
                <w:lang w:eastAsia="tr-TR"/>
              </w:rPr>
              <w:t xml:space="preserve"> hazırlar. </w:t>
            </w:r>
            <w:proofErr w:type="gramEnd"/>
          </w:p>
          <w:p w:rsidR="00176DC6"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ı) Yurtiçi ve Yurtdışında faaliyet gösteren sivil toplum örgütlerine üye olabilir veya bunlarla işbirliği yapmak suretiyle ortak faaliyetlerde bulunabilir; yurtiçi ve yurtdışında kurulacak sivil toplum örgütlerinde kurucu üye olabilir, </w:t>
            </w:r>
          </w:p>
          <w:p w:rsidR="00176DC6" w:rsidRDefault="00176DC6"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i) </w:t>
            </w:r>
            <w:r w:rsidR="000968BB" w:rsidRPr="000968BB">
              <w:rPr>
                <w:rFonts w:ascii="Carlito" w:eastAsia="Times New Roman" w:hAnsi="Carlito" w:cs="Times New Roman"/>
                <w:color w:val="000000"/>
                <w:lang w:eastAsia="tr-TR"/>
              </w:rPr>
              <w:t xml:space="preserve">Anavatana koşulsuz dönüş ve vatandaşlık hakkı alınması için girişimlerde bulunur; Anavatana dönüş ve ziyaretleri teşvik eder ve gerekli altyapının hazırlanması için çalışır; Anavatanı ziyaret etme, Anavatanda eğitim görme, yerleşme, çalışma, ekonomik ve toplumsal yaşam gibi konular hakkında bilgilendirici dokümanlar hazırlayarak yayımlar; Anavatana yerleşenlere imkânları nispetinde destek olur; eğitim görenlere burs ve barınma </w:t>
            </w:r>
            <w:proofErr w:type="gramStart"/>
            <w:r w:rsidR="000968BB" w:rsidRPr="000968BB">
              <w:rPr>
                <w:rFonts w:ascii="Carlito" w:eastAsia="Times New Roman" w:hAnsi="Carlito" w:cs="Times New Roman"/>
                <w:color w:val="000000"/>
                <w:lang w:eastAsia="tr-TR"/>
              </w:rPr>
              <w:t>imkanı</w:t>
            </w:r>
            <w:proofErr w:type="gramEnd"/>
            <w:r w:rsidR="000968BB" w:rsidRPr="000968BB">
              <w:rPr>
                <w:rFonts w:ascii="Carlito" w:eastAsia="Times New Roman" w:hAnsi="Carlito" w:cs="Times New Roman"/>
                <w:color w:val="000000"/>
                <w:lang w:eastAsia="tr-TR"/>
              </w:rPr>
              <w:t xml:space="preserve"> sağlar; Anavatandaki</w:t>
            </w:r>
            <w:r>
              <w:rPr>
                <w:rFonts w:ascii="Carlito" w:eastAsia="Times New Roman" w:hAnsi="Carlito" w:cs="Times New Roman"/>
                <w:color w:val="000000"/>
                <w:lang w:eastAsia="tr-TR"/>
              </w:rPr>
              <w:t xml:space="preserve"> </w:t>
            </w:r>
            <w:r w:rsidR="000968BB" w:rsidRPr="000968BB">
              <w:rPr>
                <w:rFonts w:ascii="Carlito" w:eastAsia="Times New Roman" w:hAnsi="Carlito" w:cs="Times New Roman"/>
                <w:color w:val="000000"/>
                <w:lang w:eastAsia="tr-TR"/>
              </w:rPr>
              <w:t xml:space="preserve">öğretim kurumlarının Türkiye’deki denklik süreçleri ve sorunlarını takip eder, </w:t>
            </w:r>
          </w:p>
          <w:p w:rsidR="00176DC6" w:rsidRDefault="00176DC6"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j) </w:t>
            </w:r>
            <w:r w:rsidR="000968BB" w:rsidRPr="000968BB">
              <w:rPr>
                <w:rFonts w:ascii="Carlito" w:eastAsia="Times New Roman" w:hAnsi="Carlito" w:cs="Times New Roman"/>
                <w:color w:val="000000"/>
                <w:lang w:eastAsia="tr-TR"/>
              </w:rPr>
              <w:t xml:space="preserve">Federasyonun amaç ve ilkelerine uygun olmak kaydıyla Kamu Kuruluşları ve diğer Sivil Toplum Kuruluşları tarafından oluşturulan Kurul, Komisyon, Platform ve Çalışma Gruplarına katılır, katkı sağlar ve gerektiğinde temsilci bulundurur, </w:t>
            </w:r>
          </w:p>
          <w:p w:rsidR="00176DC6" w:rsidRDefault="00176DC6" w:rsidP="000968BB">
            <w:pPr>
              <w:spacing w:after="0" w:line="240" w:lineRule="auto"/>
              <w:rPr>
                <w:rFonts w:ascii="Carlito" w:eastAsia="Times New Roman" w:hAnsi="Carlito" w:cs="Times New Roman"/>
                <w:color w:val="000000"/>
                <w:lang w:eastAsia="tr-TR"/>
              </w:rPr>
            </w:pPr>
            <w:proofErr w:type="gramStart"/>
            <w:r>
              <w:rPr>
                <w:rFonts w:ascii="Carlito" w:eastAsia="Times New Roman" w:hAnsi="Carlito" w:cs="Times New Roman"/>
                <w:color w:val="000000"/>
                <w:lang w:eastAsia="tr-TR"/>
              </w:rPr>
              <w:t xml:space="preserve">k) </w:t>
            </w:r>
            <w:r w:rsidR="000968BB" w:rsidRPr="000968BB">
              <w:rPr>
                <w:rFonts w:ascii="Carlito" w:eastAsia="Times New Roman" w:hAnsi="Carlito" w:cs="Times New Roman"/>
                <w:color w:val="000000"/>
                <w:lang w:eastAsia="tr-TR"/>
              </w:rPr>
              <w:t xml:space="preserve">Amacının gerektirdiği menkul ve gayrimenkulleri mevzuat hükümleri çerçevesinde satın almak, satmak, işletmek, kiralamak veya kiraya vermek, rehin veya ipotek etmek, irtifak hakkı vermek, başkalarına ait menkul ve gayrimenkuller üzerinde rehin, ipotek ve irtifak hakkı kabul ve tesis etmek, gerektiğinde fek etmek ve her türlü hukuki tasarrufta bulunmak, kamu kurum ve kuruluşlarına ait gayrimenkullerin kendisine tahsisini kabul etmek, yapılan menkul ve gayrimenkul bağışlarını kabul etmek, </w:t>
            </w:r>
            <w:proofErr w:type="gramEnd"/>
          </w:p>
          <w:p w:rsidR="00176DC6" w:rsidRDefault="00176DC6"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l) </w:t>
            </w:r>
            <w:r w:rsidR="000968BB" w:rsidRPr="000968BB">
              <w:rPr>
                <w:rFonts w:ascii="Carlito" w:eastAsia="Times New Roman" w:hAnsi="Carlito" w:cs="Times New Roman"/>
                <w:color w:val="000000"/>
                <w:lang w:eastAsia="tr-TR"/>
              </w:rPr>
              <w:t xml:space="preserve">Gelir elde etmek amacıyla ticari faaliyetlerde bulunur, gerektiğinde iktisadi işletme kurar. İmkanlar </w:t>
            </w:r>
            <w:proofErr w:type="gramStart"/>
            <w:r w:rsidR="000968BB" w:rsidRPr="000968BB">
              <w:rPr>
                <w:rFonts w:ascii="Carlito" w:eastAsia="Times New Roman" w:hAnsi="Carlito" w:cs="Times New Roman"/>
                <w:color w:val="000000"/>
                <w:lang w:eastAsia="tr-TR"/>
              </w:rPr>
              <w:t>dahilinde</w:t>
            </w:r>
            <w:proofErr w:type="gramEnd"/>
            <w:r w:rsidR="000968BB" w:rsidRPr="000968BB">
              <w:rPr>
                <w:rFonts w:ascii="Carlito" w:eastAsia="Times New Roman" w:hAnsi="Carlito" w:cs="Times New Roman"/>
                <w:color w:val="000000"/>
                <w:lang w:eastAsia="tr-TR"/>
              </w:rPr>
              <w:t xml:space="preserve"> öğrenciler yetiştir, kreş açar, maddi imkanları nispetinde öğrencilere burs verir, satın almak veya kiralamak suretiyle öğrenci yurdu açar ve işletir. </w:t>
            </w:r>
          </w:p>
          <w:p w:rsidR="000968BB" w:rsidRPr="000968BB" w:rsidRDefault="00176DC6"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m) </w:t>
            </w:r>
            <w:r w:rsidR="000968BB" w:rsidRPr="000968BB">
              <w:rPr>
                <w:rFonts w:ascii="Carlito" w:eastAsia="Times New Roman" w:hAnsi="Carlito" w:cs="Times New Roman"/>
                <w:color w:val="000000"/>
                <w:lang w:eastAsia="tr-TR"/>
              </w:rPr>
              <w:t>Federasyonu oluşturan üye derneklerin üyelerinin anadili hakkını, ulusal ve uluslararası alanda savunmak için gerekli çalışmaları yapar.</w:t>
            </w:r>
          </w:p>
        </w:tc>
      </w:tr>
      <w:tr w:rsidR="000968BB" w:rsidRPr="000968BB" w:rsidTr="009C0FEE">
        <w:trPr>
          <w:trHeight w:val="3588"/>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5 → 5</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Üyelik</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 xml:space="preserve">Madde 5: Federasyonun amaç ve çalışma ilkelerini benimseyen ve Türkiye’de faaliyet göstermekte olan Kafkas Derneklerinin her biri Federasyona kurucu üye olabileceği gibi sonradan da üye olarak katılabilir Federasyona kurucu üye olmak ya da sonradan katılmak için dernek genel kurulunda bu doğrultuda karar alınmış ve yönetim kuruluna yetki verilmiş olması gerekir Kurucu üye olmak isteyen derneklerin yönetim kurulları, genel kurul kararlarını ibraz ederek federasyon tüzüğünü kuruluş anında imzalayacaklardır. </w:t>
            </w:r>
            <w:proofErr w:type="gramEnd"/>
            <w:r w:rsidRPr="000968BB">
              <w:rPr>
                <w:rFonts w:ascii="Carlito" w:eastAsia="Times New Roman" w:hAnsi="Carlito" w:cs="Times New Roman"/>
                <w:color w:val="000000"/>
                <w:lang w:eastAsia="tr-TR"/>
              </w:rPr>
              <w:t>Kurucuların imzaları tamamlandıktan sonra federasyon merkezinin bulunduğu yerdeki en büyük mülki amire imzalanmış tüzük ve eklerinin teslimiyle federasyon kurulmuş olur Federasyona sonradan üye olmak isteyen derneklerin, federasyona katılmaya ve yönetim kurulunun yetkilendirildiğine dair genel kurul kararını ekleyerek Federasyon Yönetim Kuruluna yazılı olarak müracaatları gerekir. Federasyon yönetim kurulu, üyelik başvurusunu, en geç başvurunun alındığı tarihi izleyen 30 gün içinde yapacağı ilk toplantıda karara bağlar ve 10 gün içerisinde de üyelik kararını yazılı olarak başvuru sahibi derneğe bildirerek üyelik defterine de kaydını yapar. Federasyona üye olan dernekler tüzel kişiliklerini ve mal varlıklarını korurlar. Üye dernekler federasyon tüzüğünde belirtilen amaç ve ilkelere ters düşmemek kaydı ile kendi tüzüklerinde kayıtlı çalışmaları serbestçe yapabilirler.</w:t>
            </w:r>
          </w:p>
        </w:tc>
        <w:tc>
          <w:tcPr>
            <w:tcW w:w="7512" w:type="dxa"/>
            <w:tcBorders>
              <w:top w:val="single" w:sz="4" w:space="0" w:color="44B3E1"/>
              <w:left w:val="nil"/>
              <w:bottom w:val="single" w:sz="4" w:space="0" w:color="44B3E1"/>
              <w:right w:val="nil"/>
            </w:tcBorders>
            <w:shd w:val="clear" w:color="C0E6F5" w:fill="C0E6F5"/>
            <w:hideMark/>
          </w:tcPr>
          <w:p w:rsidR="00CD0389"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5:  Federasyona üye olabilmek için: </w:t>
            </w:r>
          </w:p>
          <w:p w:rsidR="00CD0389" w:rsidRDefault="00CD0389"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a) </w:t>
            </w:r>
            <w:r w:rsidR="000968BB" w:rsidRPr="000968BB">
              <w:rPr>
                <w:rFonts w:ascii="Carlito" w:eastAsia="Times New Roman" w:hAnsi="Carlito" w:cs="Times New Roman"/>
                <w:color w:val="000000"/>
                <w:lang w:eastAsia="tr-TR"/>
              </w:rPr>
              <w:t xml:space="preserve">Federasyon ve üye derneklerle aynı amaç ve ilkeleri benimsemiş, aynı çalışma konularında ve Türkiye’de faaliyet göstermekte olan dernek olmak, </w:t>
            </w:r>
          </w:p>
          <w:p w:rsidR="00CD0389" w:rsidRDefault="00CD0389"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b) </w:t>
            </w:r>
            <w:r w:rsidR="000968BB" w:rsidRPr="000968BB">
              <w:rPr>
                <w:rFonts w:ascii="Carlito" w:eastAsia="Times New Roman" w:hAnsi="Carlito" w:cs="Times New Roman"/>
                <w:color w:val="000000"/>
                <w:lang w:eastAsia="tr-TR"/>
              </w:rPr>
              <w:t>Genel Kurul</w:t>
            </w:r>
            <w:r>
              <w:rPr>
                <w:rFonts w:ascii="Carlito" w:eastAsia="Times New Roman" w:hAnsi="Carlito" w:cs="Times New Roman"/>
                <w:color w:val="000000"/>
                <w:lang w:eastAsia="tr-TR"/>
              </w:rPr>
              <w:t>l</w:t>
            </w:r>
            <w:r w:rsidR="000968BB" w:rsidRPr="000968BB">
              <w:rPr>
                <w:rFonts w:ascii="Carlito" w:eastAsia="Times New Roman" w:hAnsi="Carlito" w:cs="Times New Roman"/>
                <w:color w:val="000000"/>
                <w:lang w:eastAsia="tr-TR"/>
              </w:rPr>
              <w:t xml:space="preserve">arınca alınan, Federasyona üye olmak ve bu doğrultuda Yönetim Kuruluna yetki verilmesine dair karar eklenmek suretiyle Federasyona yazılı olarak başvurmak, </w:t>
            </w:r>
          </w:p>
          <w:p w:rsidR="00CD0389"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c) Federasyon Yönetim Kurulu Kararı gerekir. </w:t>
            </w: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Federasyon Yönetim Kurulu, üyelik başvurusunu, 30 (otuz) gün içinde karara bağlar, üyeliğe kabul edilmişse üyelik defterine de kaydı</w:t>
            </w:r>
            <w:r w:rsidR="00CD0389">
              <w:rPr>
                <w:rFonts w:ascii="Carlito" w:eastAsia="Times New Roman" w:hAnsi="Carlito" w:cs="Times New Roman"/>
                <w:color w:val="000000"/>
                <w:lang w:eastAsia="tr-TR"/>
              </w:rPr>
              <w:t>nı yapar ve 10 gün içerisinde</w:t>
            </w:r>
            <w:r w:rsidRPr="000968BB">
              <w:rPr>
                <w:rFonts w:ascii="Carlito" w:eastAsia="Times New Roman" w:hAnsi="Carlito" w:cs="Times New Roman"/>
                <w:color w:val="000000"/>
                <w:lang w:eastAsia="tr-TR"/>
              </w:rPr>
              <w:t xml:space="preserve"> üyelik başvurusu hakkındaki kararını yazılı olarak başvuru sahibi derneğe bildirir. Üyelik ve hukuki sonuçları Federasyon Yönetim Kurulunun üyeliğe kabul edilmesine karar verdiği tarihte başlar. Federasyona üye olan dernekler tüzel kişiliklerini ve mal varlıklarını korurlar. Üye dernekler Federasyon tüzüğünde belirtilen amaç ve ilkelere ters düşmemek kaydı ile kendi tüzüklerinde kayıtlı çalışmaları serbestçe yapabilirler. Federasyon üyeliği herhangi bir sebeple sona eren derneğin yeniden üye olabilmesi, Federasyon Başkanlar Kurulunun olumlu yöndeki tavsiye kararına istinaden Yönetim Kurulunun kabulüne bağlıdır.</w:t>
            </w:r>
          </w:p>
        </w:tc>
      </w:tr>
      <w:tr w:rsidR="000968BB" w:rsidRPr="000968BB" w:rsidTr="009C0FEE">
        <w:trPr>
          <w:trHeight w:val="2484"/>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6 → 6</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Federasyona Üye Derneklerin Hak ve Ödevleri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6: Federasyonda üye dernekler eşit haklara sahiptir. Her üye dernek, Federasyon genel kuruluna bu tüzüğün 9. maddesi hükümlerine göre belirlenen delegeleri ile katılma, oy kullanma, seçme ve seçilme hakkına sahiptir. Delegeler oylarını bizzat kullanırlar; Üye bir derneği ilgilendiren hukuki işlem veya uyuşmazlık konusu oylanırken, o üye dernek oy kullanamaz. Üye dernekler, yasa, tüzük ve yönetmeliklere ve genel kurul kararına uymak, yetkili kurullarca verilen görevleri yapmak ve tüzükte belirlenen ödentilerini düzenli bir biçimde ödemek, Federasyonun amaçlarına uygun davranmak ve amaçların gerçekleşmesini zorlaştırıcı davranışlardan </w:t>
            </w:r>
            <w:r w:rsidRPr="000968BB">
              <w:rPr>
                <w:rFonts w:ascii="Carlito" w:eastAsia="Times New Roman" w:hAnsi="Carlito" w:cs="Times New Roman"/>
                <w:color w:val="000000"/>
                <w:lang w:eastAsia="tr-TR"/>
              </w:rPr>
              <w:lastRenderedPageBreak/>
              <w:t>kaçınmakla yükümlüdürler. Üyelikten çıkan veya çıkarılan dernekler, ilişik kesme tarihine kadar ki her türlü mali yükümlülüklerinin tamamını ödemekle yükümlüdürler. Bu yükümlülüklerini yerine getirmeyen derneklerin borçları genel hükümlere göre tahsil edilir. Federasyon üyeliğinden çıkan veya çıkarılan üye dernekler, federasyonun mal varlığı üzerinde hak talebinde bulunamazlar.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6:  Federasyonda üye dernekler eşit haklara sahiptir. Her üye dernek, Federasyon genel kurulunda bu tüzüğün hükümlerine göre belirlenen delegeleri aracılığı ile temsil edilme, teklif sunma ve oy kullanma hakkına sahiptir. Delegeler oylarını bizzat kullanırlar. Üye derneği ilgilendiren hukuki işlem veya uyuşmazlık konusu oylanırken, o üye dernek delegeleri oy kullanamaz. Ayrıca her üye dernek Başkanlar Kurulu ve Gençlik Meclisinde eşit şekilde temsil edilir. </w:t>
            </w:r>
            <w:proofErr w:type="gramStart"/>
            <w:r w:rsidRPr="000968BB">
              <w:rPr>
                <w:rFonts w:ascii="Carlito" w:eastAsia="Times New Roman" w:hAnsi="Carlito" w:cs="Times New Roman"/>
                <w:color w:val="000000"/>
                <w:lang w:eastAsia="tr-TR"/>
              </w:rPr>
              <w:t xml:space="preserve">Üye dernekler, bu tüzük ile buna dayanılarak çıkmış veya çıkarılacak yönetmeliklere ve genel kurul kararlarına uymak, her yıl Ocak ayında üye sayılarını Federasyona bildirmek, genel kurullarının tutanaklarını, genel kurullarında seçilen delege listelerini ve Federasyonun talep ettiği diğer her türlü bilgiyi göndermek, yetkili kurullarca verilen görevleri yapmak, aidatlarını düzenli bir biçimde ödemek, Federasyonun </w:t>
            </w:r>
            <w:r w:rsidRPr="000968BB">
              <w:rPr>
                <w:rFonts w:ascii="Carlito" w:eastAsia="Times New Roman" w:hAnsi="Carlito" w:cs="Times New Roman"/>
                <w:color w:val="000000"/>
                <w:lang w:eastAsia="tr-TR"/>
              </w:rPr>
              <w:lastRenderedPageBreak/>
              <w:t xml:space="preserve">amaçlarına uygun davranmak ve amaçların gerçekleşmesini zorlaştırıcı davranışlardan kaçınmakla yükümlüdürler. </w:t>
            </w:r>
            <w:proofErr w:type="gramEnd"/>
            <w:r w:rsidRPr="000968BB">
              <w:rPr>
                <w:rFonts w:ascii="Carlito" w:eastAsia="Times New Roman" w:hAnsi="Carlito" w:cs="Times New Roman"/>
                <w:color w:val="000000"/>
                <w:lang w:eastAsia="tr-TR"/>
              </w:rPr>
              <w:t>Federasyon üyeliğinden çıkan veya çıkarılan dernekler, ilişik kesme tarihine kadar ki her türlü mali yükümlülüklerinin tamamını ödemekle yükümlüdürler. Bu yükümlülüklerini yerine getirmeyen derneklerin borçları genel hükümlere göre tahsil edilir. Federasyon üyeliğinden çıkan veya çıkarılan üye dernekler, federasyonun mal varlığı üzerinde hak talebinde bulunamazlar.</w:t>
            </w:r>
          </w:p>
        </w:tc>
      </w:tr>
      <w:tr w:rsidR="000968BB" w:rsidRPr="000968BB" w:rsidTr="009C0FEE">
        <w:trPr>
          <w:trHeight w:val="3312"/>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7 → 7</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Federasyon Üyeliğinin Sona Ermesi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7: Federasyon üyeliği üç şekilde sona erer. Üyelik için, Dernekler Kanunu ve Medeni Kanunda aranılan nitelikleri sonradan kaybeden veya Dernekler Yasasında belirtilen yasak faaliyetlerde bulunan üye derneğin üyeliği kendiliğinden sona erer. Üye Dernek, kendi genel kurulunda dernek tüzüğüne uygun şekilde alacağı çıkma kararını federasyona ibrazla Federasyon üyeliğinden ayrılabilir Federasyonun amaçlarına ve temel ilkelerine aykırı davranışta bulunan üye dernek, Onur Kurulunun önerisi ile Federasyon Başkanlar Kurulunun görüşü de alınarak, Yönetim Kurulu tarafından üyelikten çıkarılabilir Çıkarma kararlarına karşı genel kurulda itiraz edilebilir. Genel kurulun kararı kesindir.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7:  Federasyon üyeliği üç şekilde sona erer: a) Mevzuat hükümleri gereğince tüzel kişiliğini kaybeden üye derneğin federasyon üyeliği kendiliğinden sona erer. b) Her Üye Dernek, kendi genel kurulunda dernek tüzüğüne uygun şekilde alacağı çıkma kararını eklemek suretiyle Federasyon Yönetim Kuruluna yazılı olarak bildirerek Federasyon üyeliğinden ayrılabilir. Üyenin bu tarihe kadar tahakkuk etmiş aidat borçlarını ödemesi şarttır, ödenmemesi halinde genel hükümlere göre tahsil edilir. Üyelikten ayrılma Federasyona yazılı olarak bildirim tarihinde geçerlilik kazanır. c) Bu tüzük ve tüzüğe uygun olarak çıkarılacak yönetmelikler ile Federasyon ilke ve amaçlarına aykırı hareket eden, yükümlülüklerini yerine getirmediği tespit edilen üye dernek Yönetim Kurulu kararı ile disiplin kuruluna sevk edilir. Üyelikten çıkartılmak için hakkında işlem başlatılan üye dernek, disiplin kurulunun bu yöndeki kararına istinaden üye </w:t>
            </w:r>
            <w:proofErr w:type="spellStart"/>
            <w:r w:rsidRPr="000968BB">
              <w:rPr>
                <w:rFonts w:ascii="Carlito" w:eastAsia="Times New Roman" w:hAnsi="Carlito" w:cs="Times New Roman"/>
                <w:color w:val="000000"/>
                <w:lang w:eastAsia="tr-TR"/>
              </w:rPr>
              <w:t>tamsayısınn</w:t>
            </w:r>
            <w:proofErr w:type="spellEnd"/>
            <w:r w:rsidRPr="000968BB">
              <w:rPr>
                <w:rFonts w:ascii="Carlito" w:eastAsia="Times New Roman" w:hAnsi="Carlito" w:cs="Times New Roman"/>
                <w:color w:val="000000"/>
                <w:lang w:eastAsia="tr-TR"/>
              </w:rPr>
              <w:t xml:space="preserve"> en az yarısı ile toplanan Başkanlar Kurulu’na katılan Başkanların üçte ikisinin oyuyla çıkartmanın uygun görülmesi halinde Yönetim Kurulu, bu kararı görüşülmek üzere yapılacak ilk genel kurul gündemine alır. Üyelikten çıkarılması istenen Dernek Başkanı Başkanlar Kurulu’ndaki oylamada oy kullanamaz. Üyelikten kesin çıkarmaya genel kurul karar verir.</w:t>
            </w:r>
          </w:p>
        </w:tc>
      </w:tr>
      <w:tr w:rsidR="000968BB" w:rsidRPr="000968BB" w:rsidTr="009C0FEE">
        <w:trPr>
          <w:trHeight w:val="1932"/>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8 → 8</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Organlar</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8. Federasyonun organları şunlardır: a) Genel Kurul Yönetim Kurulu Denetleme Kurulu Onur Kurulu Bu organlar dışında, genel kurulun vereceği yetki üzerine Yönetim Kurulu kararı ile çeşitli çalışma grupları ve komisyonlar oluşturulabilir. Ancak bu birimlere yukarıda yazılı organların görev, yetki ve sorumlulukları devredilemez.</w:t>
            </w:r>
          </w:p>
        </w:tc>
        <w:tc>
          <w:tcPr>
            <w:tcW w:w="7512" w:type="dxa"/>
            <w:tcBorders>
              <w:top w:val="single" w:sz="4" w:space="0" w:color="44B3E1"/>
              <w:left w:val="nil"/>
              <w:bottom w:val="single" w:sz="4" w:space="0" w:color="44B3E1"/>
              <w:right w:val="nil"/>
            </w:tcBorders>
            <w:shd w:val="clear" w:color="auto" w:fill="auto"/>
            <w:hideMark/>
          </w:tcPr>
          <w:p w:rsidR="00094A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8: Federasyonun organları şunlardır: </w:t>
            </w:r>
          </w:p>
          <w:p w:rsidR="0088233A" w:rsidRDefault="0088233A" w:rsidP="000968BB">
            <w:pPr>
              <w:spacing w:after="0" w:line="240" w:lineRule="auto"/>
              <w:rPr>
                <w:rFonts w:ascii="Carlito" w:eastAsia="Times New Roman" w:hAnsi="Carlito" w:cs="Times New Roman"/>
                <w:color w:val="000000"/>
                <w:lang w:eastAsia="tr-TR"/>
              </w:rPr>
            </w:pPr>
          </w:p>
          <w:p w:rsidR="00094A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A- Zorunlu Organlar: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a) Genel Kurul</w:t>
            </w:r>
            <w:r w:rsidR="000968BB" w:rsidRPr="000968BB">
              <w:rPr>
                <w:rFonts w:ascii="Carlito" w:eastAsia="Times New Roman" w:hAnsi="Carlito" w:cs="Times New Roman"/>
                <w:color w:val="000000"/>
                <w:lang w:eastAsia="tr-TR"/>
              </w:rPr>
              <w:t xml:space="preserve">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b) Yönetim Kurulu</w:t>
            </w:r>
            <w:r w:rsidR="000968BB" w:rsidRPr="000968BB">
              <w:rPr>
                <w:rFonts w:ascii="Carlito" w:eastAsia="Times New Roman" w:hAnsi="Carlito" w:cs="Times New Roman"/>
                <w:color w:val="000000"/>
                <w:lang w:eastAsia="tr-TR"/>
              </w:rPr>
              <w:t xml:space="preserve">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c) Denetleme Kurulu</w:t>
            </w:r>
            <w:r w:rsidR="000968BB" w:rsidRPr="000968BB">
              <w:rPr>
                <w:rFonts w:ascii="Carlito" w:eastAsia="Times New Roman" w:hAnsi="Carlito" w:cs="Times New Roman"/>
                <w:color w:val="000000"/>
                <w:lang w:eastAsia="tr-TR"/>
              </w:rPr>
              <w:t xml:space="preserve">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ç) </w:t>
            </w:r>
            <w:r w:rsidR="000968BB" w:rsidRPr="000968BB">
              <w:rPr>
                <w:rFonts w:ascii="Carlito" w:eastAsia="Times New Roman" w:hAnsi="Carlito" w:cs="Times New Roman"/>
                <w:color w:val="000000"/>
                <w:lang w:eastAsia="tr-TR"/>
              </w:rPr>
              <w:t xml:space="preserve">Disiplin Kurulu.  </w:t>
            </w:r>
          </w:p>
          <w:p w:rsidR="00094AAB" w:rsidRDefault="00094AAB" w:rsidP="000968BB">
            <w:pPr>
              <w:spacing w:after="0" w:line="240" w:lineRule="auto"/>
              <w:rPr>
                <w:rFonts w:ascii="Carlito" w:eastAsia="Times New Roman" w:hAnsi="Carlito" w:cs="Times New Roman"/>
                <w:color w:val="000000"/>
                <w:lang w:eastAsia="tr-TR"/>
              </w:rPr>
            </w:pPr>
          </w:p>
          <w:p w:rsidR="00094A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B- Diğer Organlar: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a) Başkanlar Kurulu</w:t>
            </w:r>
            <w:r w:rsidR="000968BB" w:rsidRPr="000968BB">
              <w:rPr>
                <w:rFonts w:ascii="Carlito" w:eastAsia="Times New Roman" w:hAnsi="Carlito" w:cs="Times New Roman"/>
                <w:color w:val="000000"/>
                <w:lang w:eastAsia="tr-TR"/>
              </w:rPr>
              <w:t xml:space="preserve">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b) Danışma Konseyi </w:t>
            </w:r>
          </w:p>
          <w:p w:rsidR="00094AAB" w:rsidRDefault="00094A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c) Gençlik Meclisi </w:t>
            </w: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Bu organlar dışında, Yönetim Kurulu çeşitli çalışma grupları ve komisyonlar oluşturulabilir. Ancak bu birimlere yukarıda yazılı organların görev, yetki ve sorumlulukları devredilemez.</w:t>
            </w:r>
          </w:p>
        </w:tc>
      </w:tr>
      <w:tr w:rsidR="000968BB" w:rsidRPr="000968BB" w:rsidTr="009C0FEE">
        <w:trPr>
          <w:trHeight w:val="276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9 → 9</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Genel Kurulun Oluşumu</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9. Genel kurul Federasyonun en yetkili karar organıdır. Genel kurul, Genel Başkan, Yönetim Kurulu, Denetleme Kurulu ve Onur Kurulu'nun asıl üyeleri ile genel kurullarında seçilmiş delegelerden oluşur. Federasyona kurucu üye olan veya sonradan katılan dernekleri Federasyon Genel Kurulunda temsil edecek delege sayıları aşağıdaki şekilde hesaplanır: Üye dernekler, üye sayılarına bakılmaksızın üçer delege ile temsil edilirler. Bu delegelere ek olarak, her üye dernek, kurullarını oluşturma amacıyla yapılmış olan son genel kurullarında kayıtlı her 50 üye için bir delege belirler. Belirlenecek delege sayısının hesabında, 26 sayısının altındaki bakiyeler hesaba katılmaz, 26 ve fazlası bir delege kabul edilir. Ancak bir derneğin delege sayısı 25 ile sınırlıdır. Şubeleri olan dernekler, yukarıda belirtilen </w:t>
            </w:r>
            <w:proofErr w:type="spellStart"/>
            <w:r w:rsidRPr="000968BB">
              <w:rPr>
                <w:rFonts w:ascii="Carlito" w:eastAsia="Times New Roman" w:hAnsi="Carlito" w:cs="Times New Roman"/>
                <w:color w:val="000000"/>
                <w:lang w:eastAsia="tr-TR"/>
              </w:rPr>
              <w:t>sayılarailaveten</w:t>
            </w:r>
            <w:proofErr w:type="spellEnd"/>
            <w:r w:rsidRPr="000968BB">
              <w:rPr>
                <w:rFonts w:ascii="Carlito" w:eastAsia="Times New Roman" w:hAnsi="Carlito" w:cs="Times New Roman"/>
                <w:color w:val="000000"/>
                <w:lang w:eastAsia="tr-TR"/>
              </w:rPr>
              <w:t xml:space="preserve"> Federasyon Genel Kurulunda şubeleri için de ayrıca birer delege ile temsil edilirler. Delegeler derneklerin genel kurullarında seçilirler. Federasyon Genel Kuruluna katılan tüm delegelerin masrafları kendi derneklerince karşılanır.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9:  Genel Kurul Federasyonun en yetkili karar organıdır. Genel Kurul, </w:t>
            </w:r>
            <w:r w:rsidR="005C5591">
              <w:rPr>
                <w:rFonts w:ascii="Carlito" w:eastAsia="Times New Roman" w:hAnsi="Carlito" w:cs="Times New Roman"/>
                <w:color w:val="000000"/>
                <w:lang w:eastAsia="tr-TR"/>
              </w:rPr>
              <w:t>Genel Başkan, Yönetim Kurulu ve</w:t>
            </w:r>
            <w:r w:rsidRPr="000968BB">
              <w:rPr>
                <w:rFonts w:ascii="Carlito" w:eastAsia="Times New Roman" w:hAnsi="Carlito" w:cs="Times New Roman"/>
                <w:color w:val="000000"/>
                <w:lang w:eastAsia="tr-TR"/>
              </w:rPr>
              <w:t xml:space="preserve"> Denetleme Kurulu asıl üyeleri, önce</w:t>
            </w:r>
            <w:r w:rsidR="005C5591">
              <w:rPr>
                <w:rFonts w:ascii="Carlito" w:eastAsia="Times New Roman" w:hAnsi="Carlito" w:cs="Times New Roman"/>
                <w:color w:val="000000"/>
                <w:lang w:eastAsia="tr-TR"/>
              </w:rPr>
              <w:t xml:space="preserve">ki dönemlerde Federasyon Genel </w:t>
            </w:r>
            <w:r w:rsidRPr="000968BB">
              <w:rPr>
                <w:rFonts w:ascii="Carlito" w:eastAsia="Times New Roman" w:hAnsi="Carlito" w:cs="Times New Roman"/>
                <w:color w:val="000000"/>
                <w:lang w:eastAsia="tr-TR"/>
              </w:rPr>
              <w:t>Başkanlığı yapmış kişiler ile üye derneklerin genel kurullarında seçilmiş delegelerden oluşur. Federasyona kurucu üye olan veya sonradan katılan dernekleri Federasyon Genel Kurulunda temsil edecek delege sayıları aşağıdaki şekilde hesaplanır: Üye dernekler, üye sayılarına bakılmaksızın üçer delege ile temsil edilirler. Bu delegelere ek olarak, her üye dernek, kurullarını oluşturma amacıyla yapılmış olan son genel kurullarında kayıtlı her 50 üye için bir delege belirler. Belirlenecek delege sayısının hesabında, 26 sayısının altındaki bakiyeler hesaba katılmaz, 26 ve fazlası bir delege kabul edilir. Ancak bir derneğin delege sayısı 25 ile sınırlıdır. Şubeleri olan dernekler, yukarıda belirtilen sayılara</w:t>
            </w:r>
            <w:r w:rsidR="00094AAB">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ilaveten Federasyon Genel Kurulunda şubeleri için de ayrıca birer delege ile temsil edilirler. Delegeler derneklerin genel kurullarında seçilirler.</w:t>
            </w:r>
            <w:r w:rsidR="005C5591">
              <w:rPr>
                <w:rFonts w:ascii="Carlito" w:eastAsia="Times New Roman" w:hAnsi="Carlito" w:cs="Times New Roman"/>
                <w:color w:val="000000"/>
                <w:lang w:eastAsia="tr-TR"/>
              </w:rPr>
              <w:t xml:space="preserve"> Yedek delege seçilemez.</w:t>
            </w:r>
            <w:r w:rsidRPr="000968BB">
              <w:rPr>
                <w:rFonts w:ascii="Carlito" w:eastAsia="Times New Roman" w:hAnsi="Carlito" w:cs="Times New Roman"/>
                <w:color w:val="000000"/>
                <w:lang w:eastAsia="tr-TR"/>
              </w:rPr>
              <w:t xml:space="preserve"> Federasyon Genel Kuruluna katılan tüm delegelerin masrafları kendi derneklerince karşılanır</w:t>
            </w:r>
          </w:p>
        </w:tc>
      </w:tr>
      <w:tr w:rsidR="000968BB" w:rsidRPr="000968BB" w:rsidTr="009C0FEE">
        <w:trPr>
          <w:trHeight w:val="8192"/>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10 → 10</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Olağan ve Olağanüstü Genel Kurulun Toplanması ve Toplantı Yeri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10. Federasyon Genel kurul toplantısı iki türlü olur. Olağan toplantı: Olağan Genel Kurul toplantısının iki yılda bir Kasım ayında yapılması zorunludur. Genel kurul, Yönetim Kurulunun çağrısı ile toplanır. Olağanüstü toplantı: Yönetim Kurulunun ve Denetleme Kurulu'nun gerekli gördüğü hallerde veya oy kullanma hakkına sahip toplam delege sayısının beşte birinin yazılı isteği üzerine Yönetim Kurulunca genel kurul olağanüstü toplantıya çağrılır. Yönetim Kurulu, Genel kurulu toplantıya çağırmazsa, üye derneklerden birisinin başvurusu üzerine, sulh hâkimi üç Yönetim Kurulu üyesini genel kurulu toplantıya çağırmakla görevlendirir. Yönetim Kurulu, Federasyon tüzüğüne göre genel kurula katılma hakkı bulunan üyelerin listesini düzenler. </w:t>
            </w:r>
            <w:proofErr w:type="spellStart"/>
            <w:r w:rsidRPr="000968BB">
              <w:rPr>
                <w:rFonts w:ascii="Carlito" w:eastAsia="Times New Roman" w:hAnsi="Carlito" w:cs="Times New Roman"/>
                <w:color w:val="000000"/>
                <w:lang w:eastAsia="tr-TR"/>
              </w:rPr>
              <w:t>GenelKurula</w:t>
            </w:r>
            <w:proofErr w:type="spellEnd"/>
            <w:r w:rsidRPr="000968BB">
              <w:rPr>
                <w:rFonts w:ascii="Carlito" w:eastAsia="Times New Roman" w:hAnsi="Carlito" w:cs="Times New Roman"/>
                <w:color w:val="000000"/>
                <w:lang w:eastAsia="tr-TR"/>
              </w:rPr>
              <w:t xml:space="preserve"> katılma hakkı bulunan üyeler, en az on beş gün önceden, günü, saati, yeri ve gündemi bir gazetede ya da Federasyon internet sayfasında ilan edilmek veya yazılı ya da elektronik posta ile bildirmek suretiyle toplantıya çağrılır. Bu çağrıda çoğunluk sağlanamaması sebebiyle toplantı yapılamazsa, ikinci toplantının hangi gün, saat ve yerde yapılacağı da belirtilir. İlk toplantı ile ikinci toplantı Arasındaki süre yedi günden az, altmış günden fazla olamaz. Toplantı, çoğunluk sağlanamaması sebebi dışında başka bir nedenle geri bırakılırsa bu durum geri bırakma sebepleri de belirtilmek suretiyle, ilk toplantı için yapılan çağrı usulüne uygun olarak üyelere duyurulur. İkinci toplantının geri bırakma tarihinden itibaren en geç altı ay içinde yapılması zorunludur. Üyeler ikinci toplantıya birinci fıkrada belirtilen esaslara göre yeniden çağrılır Genel kurul toplantısı bir defadan fazla geri bırakılamaz. Genel Kurula katılma hakkı bulunan üyelerin listesi toplantı yerinde hazır bulundurulur. Toplantı yerine girecek üyelerin resmi makamlarca verilmiş kimlik belgeleri, yönetim kurulu üyeleri veya yönetim kurulunca görevlendirilecek görevliler tarafından kontrol edilir. Üyeler, yönetim kurulunca düzenlenen listedeki adları karşısına imza koyarak toplantı yerine girerler. Kimlik belgesini göstermeyenler, belirtilen listeyi imzalamayanlar ile </w:t>
            </w:r>
            <w:r w:rsidRPr="000968BB">
              <w:rPr>
                <w:rFonts w:ascii="Carlito" w:eastAsia="Times New Roman" w:hAnsi="Carlito" w:cs="Times New Roman"/>
                <w:color w:val="000000"/>
                <w:lang w:eastAsia="tr-TR"/>
              </w:rPr>
              <w:lastRenderedPageBreak/>
              <w:t xml:space="preserve">genel kurula katılma hakkı bulunmayan üyeler toplantı yerine alınmaz. Bu kişiler ve dernek üyesi olmayanlar, ayrı bir bölümde genel kurul toplantısı izleyebilirler. Toplantı yeter sayısı sağlanmışsa durum bir tutanakla tespit edilir ve toplantı yönetim kurulu başkanı veya görevlendireceği yönetim kurulu üyelerinden biri tarafından açılır. Toplantı yeter sayısı sağlanamaması halinde de yönetim kurulunca bir tutanak düzenlenir. Açılıştan sonra, toplantıyı yönetmek üzere bir başkan, bir başkan yardımcısı ve iki yazman seçilerek divan heyeti oluşturulur. Kurulda gündemde yazılı olan konular sırasıyla görüşülerek karara bağlanır. Ancak katılan üyelerin 1/10’nun yazılı teklifi Genel Kurulca benimsenirse gündeme madde ilave edilebilir veya maddeler arasında yer değişimi yapılabilir. Dernek organlarının seçimi için yapılacak oylamalarda, oy kullanan üyelerin divan heyetine kimliklerini </w:t>
            </w:r>
            <w:proofErr w:type="spellStart"/>
            <w:r w:rsidRPr="000968BB">
              <w:rPr>
                <w:rFonts w:ascii="Carlito" w:eastAsia="Times New Roman" w:hAnsi="Carlito" w:cs="Times New Roman"/>
                <w:color w:val="000000"/>
                <w:lang w:eastAsia="tr-TR"/>
              </w:rPr>
              <w:t>göstermelerive</w:t>
            </w:r>
            <w:proofErr w:type="spellEnd"/>
            <w:r w:rsidRPr="000968BB">
              <w:rPr>
                <w:rFonts w:ascii="Carlito" w:eastAsia="Times New Roman" w:hAnsi="Carlito" w:cs="Times New Roman"/>
                <w:color w:val="000000"/>
                <w:lang w:eastAsia="tr-TR"/>
              </w:rPr>
              <w:t xml:space="preserve"> </w:t>
            </w:r>
            <w:proofErr w:type="spellStart"/>
            <w:r w:rsidRPr="000968BB">
              <w:rPr>
                <w:rFonts w:ascii="Carlito" w:eastAsia="Times New Roman" w:hAnsi="Carlito" w:cs="Times New Roman"/>
                <w:color w:val="000000"/>
                <w:lang w:eastAsia="tr-TR"/>
              </w:rPr>
              <w:t>hazirun</w:t>
            </w:r>
            <w:proofErr w:type="spellEnd"/>
            <w:r w:rsidRPr="000968BB">
              <w:rPr>
                <w:rFonts w:ascii="Carlito" w:eastAsia="Times New Roman" w:hAnsi="Carlito" w:cs="Times New Roman"/>
                <w:color w:val="000000"/>
                <w:lang w:eastAsia="tr-TR"/>
              </w:rPr>
              <w:t xml:space="preserve"> listesindeki isimlerin karşılarını imzalamaları zorunludur. Toplantı yöntemi ve güvenliğinin sağlanması divan başkanına aittir. Genel Kurul, gündemdeki konuların görüşülerek karara bağlanmasıyla sonuçlandırılır. Genel kurulda her üyenin bir oy hakkı vardır; üye oyunu şahsen kullanmak zorundadır. Toplantıda görüşülen konular ve alınan kararlar bir tutanağa yazılır ve divan başkanı ile yazmanlar tarafından birlikte imzalanır. Toplantı sonunda, tutanak ve diğer belgeler yönetim kurulu başkanına teslim edilir. Yönetim kurulu başkanı bu belgelerin korunmasından ve yeni seçilen yönetim kuruluna yedi gün içinde teslim etmekten sorumludur.</w:t>
            </w:r>
          </w:p>
        </w:tc>
        <w:tc>
          <w:tcPr>
            <w:tcW w:w="7512" w:type="dxa"/>
            <w:tcBorders>
              <w:top w:val="single" w:sz="4" w:space="0" w:color="44B3E1"/>
              <w:left w:val="nil"/>
              <w:bottom w:val="single" w:sz="4" w:space="0" w:color="44B3E1"/>
              <w:right w:val="nil"/>
            </w:tcBorders>
            <w:shd w:val="clear" w:color="auto" w:fill="auto"/>
            <w:hideMark/>
          </w:tcPr>
          <w:p w:rsidR="001B7D83"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10:  Federasyon Genel Kurul toplantısı iki türlü olur: </w:t>
            </w:r>
          </w:p>
          <w:p w:rsidR="001B7D83"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a) Olağan toplantı: Olağan Genel Kurul toplantısı üç yılda bir Ekim ayında, Yönetim Kurulunun çağrısı ile toplanır. </w:t>
            </w: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b) Olağanüstü toplantı: Genel Kurul; Yönetim Kurulunun gerekli gördüğü hallerde, Denetleme Kurulu'nun gerekli gördüğü hallerde, Genel Kurul delege tamsayısının beşte birinin yazılı isteği üzerine yazılı istekteki konuları görüşmek üzere,  Yönetim Kurulunca otuz gün içinde olağanüstü toplantıya çağrılır. Organ seçimi gündemiyle olağanüstü genel kurul toplanabilmesi için Federasyon Genel Kurul delege tam sayısının beşte birinin yazılı talebi gerekir.</w:t>
            </w:r>
            <w:r w:rsidR="001B7D83">
              <w:rPr>
                <w:rFonts w:ascii="Carlito" w:eastAsia="Times New Roman" w:hAnsi="Carlito" w:cs="Times New Roman"/>
                <w:color w:val="000000"/>
                <w:lang w:eastAsia="tr-TR"/>
              </w:rPr>
              <w:t xml:space="preserve"> Olağan Genel K</w:t>
            </w:r>
            <w:r w:rsidRPr="000968BB">
              <w:rPr>
                <w:rFonts w:ascii="Carlito" w:eastAsia="Times New Roman" w:hAnsi="Carlito" w:cs="Times New Roman"/>
                <w:color w:val="000000"/>
                <w:lang w:eastAsia="tr-TR"/>
              </w:rPr>
              <w:t>urul tarihine altı ayd</w:t>
            </w:r>
            <w:r w:rsidR="001B7D83">
              <w:rPr>
                <w:rFonts w:ascii="Carlito" w:eastAsia="Times New Roman" w:hAnsi="Carlito" w:cs="Times New Roman"/>
                <w:color w:val="000000"/>
                <w:lang w:eastAsia="tr-TR"/>
              </w:rPr>
              <w:t>an az bir süre kalması halinde Olağanüstü Genel Kurula gidilemez; ancak O</w:t>
            </w:r>
            <w:r w:rsidRPr="000968BB">
              <w:rPr>
                <w:rFonts w:ascii="Carlito" w:eastAsia="Times New Roman" w:hAnsi="Carlito" w:cs="Times New Roman"/>
                <w:color w:val="000000"/>
                <w:lang w:eastAsia="tr-TR"/>
              </w:rPr>
              <w:t>lağanüstü Genel Kurul toplantısına sebep olan hususlar Olağan Genel Kurul gündemine alınır. Olağanüstü Genel Kurul toplantılarında da Olağan Genel Kurula ilişkin usul ve esaslar uygulanır. Ancak Olağanüstü Genel Kurulda gündem dışı konular görüşülemez ve gündem değiştirilemez. Genel Kurulun toplanma yeri, Federasyon merkezinin bulunduğu yerdir</w:t>
            </w:r>
            <w:r w:rsidR="001B7D83">
              <w:rPr>
                <w:rFonts w:ascii="Carlito" w:eastAsia="Times New Roman" w:hAnsi="Carlito" w:cs="Times New Roman"/>
                <w:color w:val="000000"/>
                <w:lang w:eastAsia="tr-TR"/>
              </w:rPr>
              <w:t>. Ancak Yönetim Kurulu, Genel K</w:t>
            </w:r>
            <w:r w:rsidRPr="000968BB">
              <w:rPr>
                <w:rFonts w:ascii="Carlito" w:eastAsia="Times New Roman" w:hAnsi="Carlito" w:cs="Times New Roman"/>
                <w:color w:val="000000"/>
                <w:lang w:eastAsia="tr-TR"/>
              </w:rPr>
              <w:t>urul toplantısının bir başka yerde yapılmasına karar verebilir. Genel Kurul, ilgili mevzuatın aradığı şartların sağlanması halinde elektronik ortamda yapılabilir.</w:t>
            </w:r>
          </w:p>
        </w:tc>
      </w:tr>
      <w:tr w:rsidR="000968BB" w:rsidRPr="000968BB" w:rsidTr="009C0FEE">
        <w:trPr>
          <w:trHeight w:val="6624"/>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11 → 11</w:t>
            </w:r>
          </w:p>
          <w:p w:rsidR="00094AAB" w:rsidRPr="000968BB" w:rsidRDefault="00094AAB" w:rsidP="000968BB">
            <w:pPr>
              <w:spacing w:after="0" w:line="240" w:lineRule="auto"/>
              <w:rPr>
                <w:rFonts w:ascii="Carlito" w:eastAsia="Times New Roman" w:hAnsi="Carlito" w:cs="Times New Roman"/>
                <w:color w:val="000000"/>
                <w:sz w:val="18"/>
                <w:szCs w:val="18"/>
                <w:lang w:eastAsia="tr-TR"/>
              </w:rPr>
            </w:pPr>
            <w:r>
              <w:rPr>
                <w:rFonts w:ascii="Carlito" w:eastAsia="Times New Roman" w:hAnsi="Carlito" w:cs="Times New Roman"/>
                <w:color w:val="000000"/>
                <w:sz w:val="18"/>
                <w:szCs w:val="18"/>
                <w:lang w:eastAsia="tr-TR"/>
              </w:rPr>
              <w:t>Ve 12</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Genel Kurulun Çağrı Usulü ve Toplanma Yeter Sayısı</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11. Genel Kurulun toplanma yeri, Federasyon merkezinin bulunduğu yerdir. Ancak Yönetim Kurulu, genel kurul toplantısının bir başka yerde yapılmasına karar verebilir. Genel kurul, delege tam sayısının yarıdan bir fazla çoğunluğu ile toplanır. Birinci toplantıda yeter sayı sağlanamazsa ikinci toplantıda çoğunluk aranmaz. Ancak bu ikinci toplantıya katılan üye sayısı, Yönetim Kurulu ve Denetleme Kurulu üye tam sayısı toplamının iki katından az olamaz. Kararlar oylamada hazır bulunan üyelerin oy çokluğu ile alınır. Gündemde, fesih ve tasfiye, tüzük değişikliği, uluslararası kuruluşlara üye olma veya üyelikten çekilme, Federasyon merkezinin başka bir yere nakledilmesi konuları varsa, bu konularda tüzüğün ilgili maddelerindeki toplantı ve karar yeter sayıları aranır. Federasyon organlarına seçimi ile üye olunduğu takdirde Konfederasyon ve uluslararası kuruluş delegelerinin seçimi gizli oy, açık ayrım ilkesine göre yapılır. Genel kurul toplantısı bir defadan fazla geri bırakılamaz. Geri bırakma kararı gerekçeleriyle birlikte kongre kararının yayınlamış olduğu gazetede yayınlanır ve toplantının yapılacağı tarih bildirilir.</w:t>
            </w:r>
          </w:p>
        </w:tc>
        <w:tc>
          <w:tcPr>
            <w:tcW w:w="7512" w:type="dxa"/>
            <w:tcBorders>
              <w:top w:val="single" w:sz="4" w:space="0" w:color="44B3E1"/>
              <w:left w:val="nil"/>
              <w:bottom w:val="single" w:sz="4" w:space="0" w:color="44B3E1"/>
              <w:right w:val="nil"/>
            </w:tcBorders>
            <w:shd w:val="clear" w:color="C0E6F5" w:fill="C0E6F5"/>
            <w:hideMark/>
          </w:tcPr>
          <w:p w:rsidR="00094A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11:  Üye Dernekler tarafından bildirilen, genel kurula katılma hakkı bulunan delegeler, en az on beş gün önceden, günü, saati, yeri ve gündemi bir gazetede veya Federasyonun web sayfasında ilan edilmek veya yazılı ya da elektronik posta ile bildirmek suretiyle toplantıya çağrılır. Bu çağrıda çoğunluk sağlanamaması sebebiyle toplantı yapılamazsa, ikinci toplantının hangi gün, saat ve yerde yapılacağı da belirtilir. İlk toplantı ile ikinci toplantı a</w:t>
            </w:r>
            <w:r w:rsidR="00094AAB">
              <w:rPr>
                <w:rFonts w:ascii="Carlito" w:eastAsia="Times New Roman" w:hAnsi="Carlito" w:cs="Times New Roman"/>
                <w:color w:val="000000"/>
                <w:lang w:eastAsia="tr-TR"/>
              </w:rPr>
              <w:t>rasındaki süre yedi günden az, 6</w:t>
            </w:r>
            <w:r w:rsidRPr="000968BB">
              <w:rPr>
                <w:rFonts w:ascii="Carlito" w:eastAsia="Times New Roman" w:hAnsi="Carlito" w:cs="Times New Roman"/>
                <w:color w:val="000000"/>
                <w:lang w:eastAsia="tr-TR"/>
              </w:rPr>
              <w:t xml:space="preserve">0 günden fazla olamaz. İlk toplantı, toplantı yeter sayısının sağlanamaması veya başka bir nedenle geri bırakılırsa durum bir tutanakla tespit edilir. Bu durum geri bırakma sebepleri de belirtilmek suretiyle, ilk toplantı için yapılan çağrı usulüne uygun olarak delegelere duyurulur.   İlk toplantının toplantı yeter sayısının sağlanamaması sebebiyle geri bırakılması halinde ikinci toplantı, Genel Kurul çağrısında belirlenen yer ve tarihte; çoğunluk sağlanamaması sebebi dışında başka bir nedenle geri bırakılması halinde ikinci toplantı geri bırakma tarihinden itibaren en geç altı ay içinde yapılır. Delegeler ikinci toplantıya ikinci fıkrada belirtilen esaslara göre yeniden çağrılır. İkinci toplantıda çoğunluk aranmaz. Ancak bu ikinci toplantıya katılan üye sayısı, Yönetim Kurulu ve Denetleme Kurulu üye tam sayısı toplamının </w:t>
            </w:r>
            <w:r>
              <w:rPr>
                <w:rFonts w:ascii="Carlito" w:eastAsia="Times New Roman" w:hAnsi="Carlito" w:cs="Times New Roman"/>
                <w:color w:val="000000"/>
                <w:lang w:eastAsia="tr-TR"/>
              </w:rPr>
              <w:t xml:space="preserve">iki katından az olamaz.  Genel </w:t>
            </w:r>
            <w:r w:rsidR="00094AAB">
              <w:rPr>
                <w:rFonts w:ascii="Carlito" w:eastAsia="Times New Roman" w:hAnsi="Carlito" w:cs="Times New Roman"/>
                <w:color w:val="000000"/>
                <w:lang w:eastAsia="tr-TR"/>
              </w:rPr>
              <w:t>K</w:t>
            </w:r>
            <w:r w:rsidRPr="000968BB">
              <w:rPr>
                <w:rFonts w:ascii="Carlito" w:eastAsia="Times New Roman" w:hAnsi="Carlito" w:cs="Times New Roman"/>
                <w:color w:val="000000"/>
                <w:lang w:eastAsia="tr-TR"/>
              </w:rPr>
              <w:t xml:space="preserve">urul toplantısı bir defadan fazla geri bırakılamaz.  </w:t>
            </w:r>
          </w:p>
          <w:p w:rsidR="00094AAB" w:rsidRDefault="00094AAB" w:rsidP="000968BB">
            <w:pPr>
              <w:spacing w:after="0" w:line="240" w:lineRule="auto"/>
              <w:rPr>
                <w:rFonts w:ascii="Carlito" w:eastAsia="Times New Roman" w:hAnsi="Carlito" w:cs="Times New Roman"/>
                <w:color w:val="000000"/>
                <w:lang w:eastAsia="tr-TR"/>
              </w:rPr>
            </w:pPr>
          </w:p>
          <w:p w:rsidR="00094AAB" w:rsidRDefault="00094AAB" w:rsidP="000968BB">
            <w:pPr>
              <w:spacing w:after="0" w:line="240" w:lineRule="auto"/>
              <w:rPr>
                <w:rFonts w:ascii="Carlito" w:eastAsia="Times New Roman" w:hAnsi="Carlito" w:cs="Times New Roman"/>
                <w:color w:val="000000"/>
                <w:lang w:eastAsia="tr-TR"/>
              </w:rPr>
            </w:pPr>
          </w:p>
          <w:p w:rsidR="00094AAB" w:rsidRDefault="00094AAB" w:rsidP="000968BB">
            <w:pPr>
              <w:spacing w:after="0" w:line="240" w:lineRule="auto"/>
              <w:rPr>
                <w:rFonts w:ascii="Carlito" w:eastAsia="Times New Roman" w:hAnsi="Carlito" w:cs="Times New Roman"/>
                <w:color w:val="000000"/>
                <w:lang w:eastAsia="tr-TR"/>
              </w:rPr>
            </w:pPr>
          </w:p>
          <w:p w:rsidR="000968BB" w:rsidRPr="000968BB" w:rsidRDefault="000968BB" w:rsidP="007908A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12:Genel Kurula katılma hakkı bulunan delegelerin listesi toplantı yerinde hazır bulundurulur. Delegelerin resmi makamlarca verilmiş kimlik belgeleri, Yönetim Kurulu üyeleri veya Yönetim Kurulunca görevlendirilecek görevliler tarafından kontrol edilir. Delegeler, Yönetim Kurulunca düzenlenen listedeki adları karşısına imza atarak toplantı yerine girerler. Kimlik belgesini göstermeyenler, belirtilen listeyi imzalamayanlar ile genel kurula katılma hakkı bulunmayan üyeler delegeler için ayrılmış bölüme alınmaz ve oy kullanamazlar. Bu kişiler ve delege olmayanlar, ayrı bir bölümde genel kurul toplantısı izleyebilirler. Toplantıda delege tam sayısının yarıdan fazlasının bulunduğu anlaşılırsa durum bir tutanakla tespit edilir ve toplantı yönetim kurulu başkanı veya görevlendireceği yönetim kurulu üyelerinden biri tarafından açılır.  </w:t>
            </w:r>
            <w:proofErr w:type="gramStart"/>
            <w:r w:rsidRPr="000968BB">
              <w:rPr>
                <w:rFonts w:ascii="Carlito" w:eastAsia="Times New Roman" w:hAnsi="Carlito" w:cs="Times New Roman"/>
                <w:color w:val="000000"/>
                <w:lang w:eastAsia="tr-TR"/>
              </w:rPr>
              <w:t xml:space="preserve">Genel Kurul Toplantısını yönetmek, gündeme dair teklifler almak ve oylatmak, organların üyeliklerine aday olanları tespit etmek, aday listelerinin düzenlenmesini sağlamak ve gerekli tutanakları tutmak üzere, Genel Kurul tarihinde görevde bulunan </w:t>
            </w:r>
            <w:r w:rsidRPr="000968BB">
              <w:rPr>
                <w:rFonts w:ascii="Carlito" w:eastAsia="Times New Roman" w:hAnsi="Carlito" w:cs="Times New Roman"/>
                <w:color w:val="000000"/>
                <w:lang w:eastAsia="tr-TR"/>
              </w:rPr>
              <w:lastRenderedPageBreak/>
              <w:t xml:space="preserve">Federasyon Yönetim veya Denetim Kurullarında görev almayan ve o Genel Kurulda Başkanlık ile Yönetim veya Denetim Kurullarına aday olmayan </w:t>
            </w:r>
            <w:r w:rsidR="005D6E40">
              <w:rPr>
                <w:rFonts w:ascii="Carlito" w:eastAsia="Times New Roman" w:hAnsi="Carlito" w:cs="Times New Roman"/>
                <w:color w:val="000000"/>
                <w:lang w:eastAsia="tr-TR"/>
              </w:rPr>
              <w:t xml:space="preserve">kişiler </w:t>
            </w:r>
            <w:r w:rsidRPr="000968BB">
              <w:rPr>
                <w:rFonts w:ascii="Carlito" w:eastAsia="Times New Roman" w:hAnsi="Carlito" w:cs="Times New Roman"/>
                <w:color w:val="000000"/>
                <w:lang w:eastAsia="tr-TR"/>
              </w:rPr>
              <w:t>arasından açık oyla ve adi çoğunlukla; bi</w:t>
            </w:r>
            <w:r w:rsidR="005D6E40">
              <w:rPr>
                <w:rFonts w:ascii="Carlito" w:eastAsia="Times New Roman" w:hAnsi="Carlito" w:cs="Times New Roman"/>
                <w:color w:val="000000"/>
                <w:lang w:eastAsia="tr-TR"/>
              </w:rPr>
              <w:t>r Başkan, bir Başkanvekili, i</w:t>
            </w:r>
            <w:r w:rsidRPr="000968BB">
              <w:rPr>
                <w:rFonts w:ascii="Carlito" w:eastAsia="Times New Roman" w:hAnsi="Carlito" w:cs="Times New Roman"/>
                <w:color w:val="000000"/>
                <w:lang w:eastAsia="tr-TR"/>
              </w:rPr>
              <w:t xml:space="preserve">ki Yazman seçilerek divan heyeti oluşturulur. </w:t>
            </w:r>
            <w:proofErr w:type="gramEnd"/>
            <w:r w:rsidRPr="000968BB">
              <w:rPr>
                <w:rFonts w:ascii="Carlito" w:eastAsia="Times New Roman" w:hAnsi="Carlito" w:cs="Times New Roman"/>
                <w:color w:val="000000"/>
                <w:lang w:eastAsia="tr-TR"/>
              </w:rPr>
              <w:t>Toplantı yöntemi ve güvenliğinin sağlanması divan başkanına aittir. Genel Kurul toplantı tutanakları Divan Heyetince kanuna uygun şekilde tutulur ve imzalanarak diğer belgelerle birlikte Federasyon Merkezinde saklanmak üzere Yönetim Kuruluna verilir. Genel Kurul toplantısında, yalnızca gündemde yer alan konular sırasıyla görüşülerek karara bağlanır. Ancak Olağan Genel Kurul toplantılarında Divan Heyetinin oluşumundan gündemdeki ilk madde görüşülmeye başlayana kadar Genel Başkan, Yönetim Kurulu veya Genel Kurula katılan delegelerin en az 1/10’unun yazılı talepleri ile gündeme madde eklenmesi veya maddeler arasında yer değiştirilmesi teklif edilebilir. Bu teklifler hakkında Genel Kurula katılan delegelerin salt çoğunluğu ile karar verilir. Divan Heyetinin teklifleri alıp oylattıktan sonra Genel Kurulun başladığını ilan etmesinden itibaren gündeme ilişkin değişiklik ve madde ekleme tekl</w:t>
            </w:r>
            <w:r w:rsidR="007908AB">
              <w:rPr>
                <w:rFonts w:ascii="Carlito" w:eastAsia="Times New Roman" w:hAnsi="Carlito" w:cs="Times New Roman"/>
                <w:color w:val="000000"/>
                <w:lang w:eastAsia="tr-TR"/>
              </w:rPr>
              <w:t>ifinde bulunulamaz. Olağanüstü Genel K</w:t>
            </w:r>
            <w:r w:rsidRPr="000968BB">
              <w:rPr>
                <w:rFonts w:ascii="Carlito" w:eastAsia="Times New Roman" w:hAnsi="Carlito" w:cs="Times New Roman"/>
                <w:color w:val="000000"/>
                <w:lang w:eastAsia="tr-TR"/>
              </w:rPr>
              <w:t>urul toplantılarında ise</w:t>
            </w:r>
            <w:r w:rsidR="007908AB">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sadece ilana çıkılan gündem maddeleri görüşülür</w:t>
            </w:r>
            <w:r w:rsidR="007908AB">
              <w:rPr>
                <w:rFonts w:ascii="Carlito" w:eastAsia="Times New Roman" w:hAnsi="Carlito" w:cs="Times New Roman"/>
                <w:color w:val="000000"/>
                <w:lang w:eastAsia="tr-TR"/>
              </w:rPr>
              <w:t>; g</w:t>
            </w:r>
            <w:r w:rsidRPr="000968BB">
              <w:rPr>
                <w:rFonts w:ascii="Carlito" w:eastAsia="Times New Roman" w:hAnsi="Carlito" w:cs="Times New Roman"/>
                <w:color w:val="000000"/>
                <w:lang w:eastAsia="tr-TR"/>
              </w:rPr>
              <w:t>ündeme madde ilavesi</w:t>
            </w:r>
            <w:r w:rsidR="007908AB">
              <w:rPr>
                <w:rFonts w:ascii="Carlito" w:eastAsia="Times New Roman" w:hAnsi="Carlito" w:cs="Times New Roman"/>
                <w:color w:val="000000"/>
                <w:lang w:eastAsia="tr-TR"/>
              </w:rPr>
              <w:t xml:space="preserve"> önerisinde bulunulamaz. Genel K</w:t>
            </w:r>
            <w:r w:rsidRPr="000968BB">
              <w:rPr>
                <w:rFonts w:ascii="Carlito" w:eastAsia="Times New Roman" w:hAnsi="Carlito" w:cs="Times New Roman"/>
                <w:color w:val="000000"/>
                <w:lang w:eastAsia="tr-TR"/>
              </w:rPr>
              <w:t>urulda her delegenin bir oy hakkı vardır. Oy kullanacak delegenin hazır bulunması şarttır, vekâleten oy kullanılamaz. Delegelerin toplantıya katılmaları ve oy kullanmaları engellenemez. Tüzük gereğince veya Genel Kurul kararıyla gizli oy, açık sayım esasının uygulanarak yapılacak oylamalarda delegeler, divan heyetine</w:t>
            </w:r>
            <w:r w:rsidR="007908AB">
              <w:rPr>
                <w:rFonts w:ascii="Carlito" w:eastAsia="Times New Roman" w:hAnsi="Carlito" w:cs="Times New Roman"/>
                <w:color w:val="000000"/>
                <w:lang w:eastAsia="tr-TR"/>
              </w:rPr>
              <w:t xml:space="preserve"> veya oluşturulan seçim kuruluna</w:t>
            </w:r>
            <w:r w:rsidRPr="000968BB">
              <w:rPr>
                <w:rFonts w:ascii="Carlito" w:eastAsia="Times New Roman" w:hAnsi="Carlito" w:cs="Times New Roman"/>
                <w:color w:val="000000"/>
                <w:lang w:eastAsia="tr-TR"/>
              </w:rPr>
              <w:t xml:space="preserve"> kimliklerini ibraz ederek ve </w:t>
            </w:r>
            <w:proofErr w:type="spellStart"/>
            <w:r w:rsidRPr="000968BB">
              <w:rPr>
                <w:rFonts w:ascii="Carlito" w:eastAsia="Times New Roman" w:hAnsi="Carlito" w:cs="Times New Roman"/>
                <w:color w:val="000000"/>
                <w:lang w:eastAsia="tr-TR"/>
              </w:rPr>
              <w:t>hazirun</w:t>
            </w:r>
            <w:proofErr w:type="spellEnd"/>
            <w:r w:rsidRPr="000968BB">
              <w:rPr>
                <w:rFonts w:ascii="Carlito" w:eastAsia="Times New Roman" w:hAnsi="Carlito" w:cs="Times New Roman"/>
                <w:color w:val="000000"/>
                <w:lang w:eastAsia="tr-TR"/>
              </w:rPr>
              <w:t xml:space="preserve"> listesindeki isimlerin karşılarını imzalayarak oy kullanırlar. Karar yeter sayısı bu tüzükte başka bir düzenleme yoksa toplantıya katılan delege sayısının salt çoğunluğudur. Gündemde, fesih ve tasfiye, tüzük değişikliği, uluslararası kuruluşlara üye olma veya üyelikten çekilme, Federasyon merkezinin başka bir yere nakledilmesi konuları varsa, bu konularda tüzüğün ilgili maddelerindeki toplantı ve karar yeter sayıları aranır. Genel Başkan, Yönetim, Denetim ve Disiplin Kurullarının asıl ve yedek üyelerinin seçimi ile Federasyonun üyesi bulunduğu veya Genel Kurulca üye olunmasına karar verilen Konfederasyon ve uluslararası kuruluş delegelerinin seçimi gizli oy, açık sayım ilkesine göre yapılır. Genel Kurul bundan başka konularda yapılacak oylamaların gizli oyla yapılmasına karar verebilir. Genel Kurul, gündemdeki konuların görüşülerek karara bağlanmasıyla sonuçlandırılır.</w:t>
            </w:r>
          </w:p>
        </w:tc>
      </w:tr>
      <w:tr w:rsidR="000968BB" w:rsidRPr="000968BB" w:rsidTr="009C0FEE">
        <w:trPr>
          <w:trHeight w:val="3036"/>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12 → 13</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Genel Kurulun Görev ve Yetkileri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12: Genel kurulun başlıca görev ve yetkileri şunlardır: Başkanlar Kurulu dışındaki Federasyon Organlarının seçilmesi, Tüzüğünün değiştirilmesi, Yönetim Kurulu ve Denetleme Kurulu raporlarının görüşülmesi, kurulların ibra edilmesi veya haklarında dava açılmak üzere yeni Yönetim Kuruluna yetki verilmesi, Yönetim Kurulu'nca hazırlanan bütçenin görüşülüp, aynen veya değiştirilerek kabul edilmesi, Gerekli taşınmaz malların satın alınması, kiralanması veya mevcut taşınmaz malların satılması, taşınmazlar üzerinde ayni hak tesisi veya kaldırılması hususunda Yönetim Kurulu’na yetki verilmesi, Uluslararası faaliyetlerde bulunmaya, yurt dışındaki kuruluşlara üye olmaya veya üyelikten ayrılmaya karar </w:t>
            </w:r>
            <w:proofErr w:type="spellStart"/>
            <w:proofErr w:type="gramStart"/>
            <w:r w:rsidRPr="000968BB">
              <w:rPr>
                <w:rFonts w:ascii="Carlito" w:eastAsia="Times New Roman" w:hAnsi="Carlito" w:cs="Times New Roman"/>
                <w:color w:val="000000"/>
                <w:lang w:eastAsia="tr-TR"/>
              </w:rPr>
              <w:t>verilmesi,Onur</w:t>
            </w:r>
            <w:proofErr w:type="spellEnd"/>
            <w:proofErr w:type="gramEnd"/>
            <w:r w:rsidRPr="000968BB">
              <w:rPr>
                <w:rFonts w:ascii="Carlito" w:eastAsia="Times New Roman" w:hAnsi="Carlito" w:cs="Times New Roman"/>
                <w:color w:val="000000"/>
                <w:lang w:eastAsia="tr-TR"/>
              </w:rPr>
              <w:t xml:space="preserve"> Kurulu'nca önerilen ve Yönetim Kurulunca karara bağlanan cezalara karşı itirazların görüşülüp karara bağlanması, Feshe ve tasfiyeye karar verilmesi, ı) Konfederasyon Kurucusu olmaya ya da kurulu olan bir konfederasyona katılmaya karar verilmesi, Yasada ve bu tüzükte genel kurulca yapılması belirtilen diğer görevlerin yerine getirilmesi. Yasal izinlerini almak suretiyle pansiyon, öğrenci yurdu, dershane, </w:t>
            </w:r>
            <w:proofErr w:type="gramStart"/>
            <w:r w:rsidRPr="000968BB">
              <w:rPr>
                <w:rFonts w:ascii="Carlito" w:eastAsia="Times New Roman" w:hAnsi="Carlito" w:cs="Times New Roman"/>
                <w:color w:val="000000"/>
                <w:lang w:eastAsia="tr-TR"/>
              </w:rPr>
              <w:t>lokal</w:t>
            </w:r>
            <w:proofErr w:type="gramEnd"/>
            <w:r w:rsidRPr="000968BB">
              <w:rPr>
                <w:rFonts w:ascii="Carlito" w:eastAsia="Times New Roman" w:hAnsi="Carlito" w:cs="Times New Roman"/>
                <w:color w:val="000000"/>
                <w:lang w:eastAsia="tr-TR"/>
              </w:rPr>
              <w:t>, misafirhane açılması; kreş, anaokulu ve İlköğretim okulları açarak anadilin öğrenilmesi konusunda karar ve yetki verilmesi,</w:t>
            </w:r>
          </w:p>
        </w:tc>
        <w:tc>
          <w:tcPr>
            <w:tcW w:w="7512" w:type="dxa"/>
            <w:tcBorders>
              <w:top w:val="single" w:sz="4" w:space="0" w:color="44B3E1"/>
              <w:left w:val="nil"/>
              <w:bottom w:val="single" w:sz="4" w:space="0" w:color="44B3E1"/>
              <w:right w:val="nil"/>
            </w:tcBorders>
            <w:shd w:val="clear" w:color="auto" w:fill="auto"/>
            <w:hideMark/>
          </w:tcPr>
          <w:p w:rsidR="007908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13:  Genel Kurulun başlıca görev ve yetkileri şunlardır: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a) </w:t>
            </w:r>
            <w:r w:rsidR="000968BB" w:rsidRPr="000968BB">
              <w:rPr>
                <w:rFonts w:ascii="Carlito" w:eastAsia="Times New Roman" w:hAnsi="Carlito" w:cs="Times New Roman"/>
                <w:color w:val="000000"/>
                <w:lang w:eastAsia="tr-TR"/>
              </w:rPr>
              <w:t>Fed</w:t>
            </w:r>
            <w:r w:rsidR="00CD0389">
              <w:rPr>
                <w:rFonts w:ascii="Carlito" w:eastAsia="Times New Roman" w:hAnsi="Carlito" w:cs="Times New Roman"/>
                <w:color w:val="000000"/>
                <w:lang w:eastAsia="tr-TR"/>
              </w:rPr>
              <w:t>erasyon Zorunlu Organlarının ası</w:t>
            </w:r>
            <w:r w:rsidR="000968BB" w:rsidRPr="000968BB">
              <w:rPr>
                <w:rFonts w:ascii="Carlito" w:eastAsia="Times New Roman" w:hAnsi="Carlito" w:cs="Times New Roman"/>
                <w:color w:val="000000"/>
                <w:lang w:eastAsia="tr-TR"/>
              </w:rPr>
              <w:t xml:space="preserve">l ve yedek üyelerinin seçilmesi,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b) </w:t>
            </w:r>
            <w:r w:rsidR="000968BB" w:rsidRPr="000968BB">
              <w:rPr>
                <w:rFonts w:ascii="Carlito" w:eastAsia="Times New Roman" w:hAnsi="Carlito" w:cs="Times New Roman"/>
                <w:color w:val="000000"/>
                <w:lang w:eastAsia="tr-TR"/>
              </w:rPr>
              <w:t xml:space="preserve">Tüzük değişikliklerinin karara bağlanması,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c) </w:t>
            </w:r>
            <w:r w:rsidR="000968BB" w:rsidRPr="000968BB">
              <w:rPr>
                <w:rFonts w:ascii="Carlito" w:eastAsia="Times New Roman" w:hAnsi="Carlito" w:cs="Times New Roman"/>
                <w:color w:val="000000"/>
                <w:lang w:eastAsia="tr-TR"/>
              </w:rPr>
              <w:t xml:space="preserve">Yönetim Kurulu ve Denetleme Kurulu raporlarının görüşülmesi, kurulların ibra edilmesi veya haklarında dava açılmak üzere yeni Yönetim Kuruluna yetki verilmesi,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ç) </w:t>
            </w:r>
            <w:r w:rsidR="000968BB" w:rsidRPr="000968BB">
              <w:rPr>
                <w:rFonts w:ascii="Carlito" w:eastAsia="Times New Roman" w:hAnsi="Carlito" w:cs="Times New Roman"/>
                <w:color w:val="000000"/>
                <w:lang w:eastAsia="tr-TR"/>
              </w:rPr>
              <w:t xml:space="preserve">Yönetim Kurulu'nca hazırlanan bütçenin görüşülüp, aynen veya değiştirilerek kabul edilmesi,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d) </w:t>
            </w:r>
            <w:r w:rsidR="000968BB" w:rsidRPr="000968BB">
              <w:rPr>
                <w:rFonts w:ascii="Carlito" w:eastAsia="Times New Roman" w:hAnsi="Carlito" w:cs="Times New Roman"/>
                <w:color w:val="000000"/>
                <w:lang w:eastAsia="tr-TR"/>
              </w:rPr>
              <w:t xml:space="preserve">Gerekli taşınmaz malların satın alınması, mevcut taşınmaz malların satılması, taşınmazlar üzerinde ayni hak tesisi veya kaldırılması hususunda Yönetim Kurulu’na yetki verilmesi,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e) </w:t>
            </w:r>
            <w:r w:rsidR="000968BB" w:rsidRPr="000968BB">
              <w:rPr>
                <w:rFonts w:ascii="Carlito" w:eastAsia="Times New Roman" w:hAnsi="Carlito" w:cs="Times New Roman"/>
                <w:color w:val="000000"/>
                <w:lang w:eastAsia="tr-TR"/>
              </w:rPr>
              <w:t>Uluslararası faaliyetlerde bulunmaya, yurt dışındaki kuruluşlara üye olmaya veya üyelikten ayrılmaya karar verilmesi,</w:t>
            </w:r>
            <w:r>
              <w:rPr>
                <w:rFonts w:ascii="Carlito" w:eastAsia="Times New Roman" w:hAnsi="Carlito" w:cs="Times New Roman"/>
                <w:color w:val="000000"/>
                <w:lang w:eastAsia="tr-TR"/>
              </w:rPr>
              <w:t xml:space="preserve"> </w:t>
            </w:r>
          </w:p>
          <w:p w:rsidR="007908AB" w:rsidRDefault="007908AB" w:rsidP="007908A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f) </w:t>
            </w:r>
            <w:r w:rsidR="000968BB" w:rsidRPr="000968BB">
              <w:rPr>
                <w:rFonts w:ascii="Carlito" w:eastAsia="Times New Roman" w:hAnsi="Carlito" w:cs="Times New Roman"/>
                <w:color w:val="000000"/>
                <w:lang w:eastAsia="tr-TR"/>
              </w:rPr>
              <w:t xml:space="preserve">Disiplin Kurulu'nca önerilen ve Yönetim Kurulunca karara bağlanan uyarma, kınama ve üyeliğin süreli olarak askıya alınması cezalarına karşı itirazların görüşülüp karara bağlanması, Tüzüğe uygun şekilde gündemine alınan </w:t>
            </w:r>
            <w:r>
              <w:rPr>
                <w:rFonts w:ascii="Carlito" w:eastAsia="Times New Roman" w:hAnsi="Carlito" w:cs="Times New Roman"/>
                <w:color w:val="000000"/>
                <w:lang w:eastAsia="tr-TR"/>
              </w:rPr>
              <w:t>üyelikten çıkarma cezalarının</w:t>
            </w:r>
            <w:r w:rsidR="000968BB" w:rsidRPr="000968BB">
              <w:rPr>
                <w:rFonts w:ascii="Carlito" w:eastAsia="Times New Roman" w:hAnsi="Carlito" w:cs="Times New Roman"/>
                <w:color w:val="000000"/>
                <w:lang w:eastAsia="tr-TR"/>
              </w:rPr>
              <w:t xml:space="preserve"> karara bağlanması,</w:t>
            </w:r>
            <w:r>
              <w:rPr>
                <w:rFonts w:ascii="Carlito" w:eastAsia="Times New Roman" w:hAnsi="Carlito" w:cs="Times New Roman"/>
                <w:color w:val="000000"/>
                <w:lang w:eastAsia="tr-TR"/>
              </w:rPr>
              <w:t xml:space="preserve"> üyelikten çıkarma cezalarına karşı itirazların karar bağlanması; </w:t>
            </w:r>
          </w:p>
          <w:p w:rsidR="007908AB" w:rsidRDefault="007908AB" w:rsidP="007908A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g) </w:t>
            </w:r>
            <w:r w:rsidR="000968BB" w:rsidRPr="000968BB">
              <w:rPr>
                <w:rFonts w:ascii="Carlito" w:eastAsia="Times New Roman" w:hAnsi="Carlito" w:cs="Times New Roman"/>
                <w:color w:val="000000"/>
                <w:lang w:eastAsia="tr-TR"/>
              </w:rPr>
              <w:t>Federasyonun feshine ve tasfiyesine karar verilmesi ve tasfiye komisyonunun seçilm</w:t>
            </w:r>
            <w:r>
              <w:rPr>
                <w:rFonts w:ascii="Carlito" w:eastAsia="Times New Roman" w:hAnsi="Carlito" w:cs="Times New Roman"/>
                <w:color w:val="000000"/>
                <w:lang w:eastAsia="tr-TR"/>
              </w:rPr>
              <w:t xml:space="preserve">esi, </w:t>
            </w:r>
          </w:p>
          <w:p w:rsidR="007908AB" w:rsidRDefault="007908AB" w:rsidP="007908A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h</w:t>
            </w:r>
            <w:r w:rsidR="000968BB" w:rsidRPr="000968BB">
              <w:rPr>
                <w:rFonts w:ascii="Carlito" w:eastAsia="Times New Roman" w:hAnsi="Carlito" w:cs="Times New Roman"/>
                <w:color w:val="000000"/>
                <w:lang w:eastAsia="tr-TR"/>
              </w:rPr>
              <w:t xml:space="preserve">) Konfederasyon kurucusu olmaya ya da kurulu olan bir Konfederasyon katılmaya karar verilmesi, </w:t>
            </w:r>
          </w:p>
          <w:p w:rsidR="007908AB" w:rsidRDefault="007908AB" w:rsidP="007908A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ı) </w:t>
            </w:r>
            <w:r w:rsidR="000968BB" w:rsidRPr="000968BB">
              <w:rPr>
                <w:rFonts w:ascii="Carlito" w:eastAsia="Times New Roman" w:hAnsi="Carlito" w:cs="Times New Roman"/>
                <w:color w:val="000000"/>
                <w:lang w:eastAsia="tr-TR"/>
              </w:rPr>
              <w:t xml:space="preserve">İlgili mevzuatta ve bu tüzükte genel kurulca yapılması belirtilen diğer görevlerin yerine getirilmesi. </w:t>
            </w:r>
          </w:p>
          <w:p w:rsidR="000968BB" w:rsidRPr="000968BB" w:rsidRDefault="007908AB" w:rsidP="007908A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i) </w:t>
            </w:r>
            <w:r w:rsidR="000968BB" w:rsidRPr="000968BB">
              <w:rPr>
                <w:rFonts w:ascii="Carlito" w:eastAsia="Times New Roman" w:hAnsi="Carlito" w:cs="Times New Roman"/>
                <w:color w:val="000000"/>
                <w:lang w:eastAsia="tr-TR"/>
              </w:rPr>
              <w:t>Gündemde yer alan diğer konuları</w:t>
            </w:r>
            <w:r>
              <w:rPr>
                <w:rFonts w:ascii="Carlito" w:eastAsia="Times New Roman" w:hAnsi="Carlito" w:cs="Times New Roman"/>
                <w:color w:val="000000"/>
                <w:lang w:eastAsia="tr-TR"/>
              </w:rPr>
              <w:t>n</w:t>
            </w:r>
            <w:r w:rsidR="000968BB" w:rsidRPr="000968BB">
              <w:rPr>
                <w:rFonts w:ascii="Carlito" w:eastAsia="Times New Roman" w:hAnsi="Carlito" w:cs="Times New Roman"/>
                <w:color w:val="000000"/>
                <w:lang w:eastAsia="tr-TR"/>
              </w:rPr>
              <w:t xml:space="preserve"> görüşü</w:t>
            </w:r>
            <w:r>
              <w:rPr>
                <w:rFonts w:ascii="Carlito" w:eastAsia="Times New Roman" w:hAnsi="Carlito" w:cs="Times New Roman"/>
                <w:color w:val="000000"/>
                <w:lang w:eastAsia="tr-TR"/>
              </w:rPr>
              <w:t>lü</w:t>
            </w:r>
            <w:r w:rsidR="000968BB" w:rsidRPr="000968BB">
              <w:rPr>
                <w:rFonts w:ascii="Carlito" w:eastAsia="Times New Roman" w:hAnsi="Carlito" w:cs="Times New Roman"/>
                <w:color w:val="000000"/>
                <w:lang w:eastAsia="tr-TR"/>
              </w:rPr>
              <w:t>p karar bağla</w:t>
            </w:r>
            <w:r>
              <w:rPr>
                <w:rFonts w:ascii="Carlito" w:eastAsia="Times New Roman" w:hAnsi="Carlito" w:cs="Times New Roman"/>
                <w:color w:val="000000"/>
                <w:lang w:eastAsia="tr-TR"/>
              </w:rPr>
              <w:t>nması</w:t>
            </w:r>
            <w:r w:rsidR="000968BB" w:rsidRPr="000968BB">
              <w:rPr>
                <w:rFonts w:ascii="Carlito" w:eastAsia="Times New Roman" w:hAnsi="Carlito" w:cs="Times New Roman"/>
                <w:color w:val="000000"/>
                <w:lang w:eastAsia="tr-TR"/>
              </w:rPr>
              <w:t>.</w:t>
            </w:r>
          </w:p>
        </w:tc>
      </w:tr>
      <w:tr w:rsidR="000968BB" w:rsidRPr="000968BB" w:rsidTr="009C0FEE">
        <w:trPr>
          <w:trHeight w:val="3864"/>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sz w:val="18"/>
                <w:szCs w:val="18"/>
                <w:lang w:eastAsia="tr-TR"/>
              </w:rPr>
              <w:lastRenderedPageBreak/>
              <w:t>13 → 14</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Genel Başkanın Seçimi, Görev, Yetki ve Sorumlulukları</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13. Genel Başkan, Federasyona bağlı dernek üyeleri arasından Genel Kurulca iki yıl için seçilir. Genel Başkan Yurt içinde ve yurt dışında Federasyon tüzel kişiliğini temsil eder. Yönetim Kuruluna, Başkanlar Kuruluna ve oluşturulan bütün komisyonlara başkanlık eder ya da yardımcılarından birisini görevlendirir. Federasyon adına basın toplantıları düzenler ve basın açıklamaları yapar veya basın müşaviri kanalıyla yaptırır.(Yönetim Kurulunun kararlarına dayanmaksızın yaptığı basın toplantısı ve verdiği demeçlerden Genel Başkan tek başına sorumludur.) Genel sekreterle birlikte tüm yazışma evrakını, mali sekreterle birlikte tüm muhasebe ve yazışma evrakını imzalar. Üye derneklere ait dosyaların tamamlanmasını, yazışmaları mali işlemlere ait kayıt ve bildirimleri denetler. Gerektiğinde yetkilerinden bir bölümünü başkan yardımcılarına devredebilir. Federasyon adına yayın organlarının sahibidir. Denetleme Kurulu ve Onur Kurulu raporları ile komisyon raporlarını, yetkilerine göre ilk Yönetim Kurulu toplantısına veya Başkanlar Kuruluna sunar ve gerekli önlemlerin alınmasını sağlar, Hizmetlerin en iyi şekilde yürütülmesi için görev dağılımı yapar ve eşgüdümü sağlar. Genel Başkanlığın herhangi bir nedenle boşalması halinde, Yönetim Kurulunca Genel Başkan yardımcılarından birisi Genel Başkan Vekili olarak görevlendirilir ve yeni Genel Başkanı seçmek üzere Federasyon Genel Kurulu iki ay içerisinde toplantıya çağrılır. Federasyonun olağan </w:t>
            </w:r>
            <w:proofErr w:type="spellStart"/>
            <w:r w:rsidRPr="000968BB">
              <w:rPr>
                <w:rFonts w:ascii="Carlito" w:eastAsia="Times New Roman" w:hAnsi="Carlito" w:cs="Times New Roman"/>
                <w:color w:val="000000"/>
                <w:lang w:eastAsia="tr-TR"/>
              </w:rPr>
              <w:t>genelkurul</w:t>
            </w:r>
            <w:proofErr w:type="spellEnd"/>
            <w:r w:rsidRPr="000968BB">
              <w:rPr>
                <w:rFonts w:ascii="Carlito" w:eastAsia="Times New Roman" w:hAnsi="Carlito" w:cs="Times New Roman"/>
                <w:color w:val="000000"/>
                <w:lang w:eastAsia="tr-TR"/>
              </w:rPr>
              <w:t xml:space="preserve"> tarihine altı aydan daha az bir zaman kalmış ise genel kurul olağan tarihinde yapılır.</w:t>
            </w:r>
          </w:p>
        </w:tc>
        <w:tc>
          <w:tcPr>
            <w:tcW w:w="7512" w:type="dxa"/>
            <w:tcBorders>
              <w:top w:val="single" w:sz="4" w:space="0" w:color="44B3E1"/>
              <w:left w:val="nil"/>
              <w:bottom w:val="single" w:sz="4" w:space="0" w:color="44B3E1"/>
              <w:right w:val="nil"/>
            </w:tcBorders>
            <w:shd w:val="clear" w:color="C0E6F5" w:fill="C0E6F5"/>
            <w:hideMark/>
          </w:tcPr>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Taslak Madde 14:  </w:t>
            </w:r>
            <w:r w:rsidR="000968BB" w:rsidRPr="000968BB">
              <w:rPr>
                <w:rFonts w:ascii="Carlito" w:eastAsia="Times New Roman" w:hAnsi="Carlito" w:cs="Times New Roman"/>
                <w:color w:val="000000"/>
                <w:lang w:eastAsia="tr-TR"/>
              </w:rPr>
              <w:t>Genel Başkan, Federasyona bağlı dernek üyeleri arasından Genel Kurulca üç yıl için seçilir. Genel Başkan yurt içinde ve yurt dışında Federasyon tüzel kişiliğini temsil eder. Genel Kurul tarihinde Milletvekilliği, belediye meclisi üyeliği veya siyasi parti genel merkez veya taşra teşkilatı yönetim kurulu üyeliği görevlerinde bulunanlar, aday olamazlar. Bir kimse en fazla iki dönem üst üste genel başkan seçilebilir.  Genel Başkanın görev ve yetkileri şunlard</w:t>
            </w:r>
            <w:r w:rsidR="001B7D83">
              <w:rPr>
                <w:rFonts w:ascii="Carlito" w:eastAsia="Times New Roman" w:hAnsi="Carlito" w:cs="Times New Roman"/>
                <w:color w:val="000000"/>
                <w:lang w:eastAsia="tr-TR"/>
              </w:rPr>
              <w:t xml:space="preserve">ır; </w:t>
            </w:r>
          </w:p>
          <w:p w:rsidR="007908AB"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a) Yönetim Kuruluna, Başkanlar</w:t>
            </w:r>
            <w:r w:rsidR="000968BB" w:rsidRPr="000968BB">
              <w:rPr>
                <w:rFonts w:ascii="Carlito" w:eastAsia="Times New Roman" w:hAnsi="Carlito" w:cs="Times New Roman"/>
                <w:color w:val="000000"/>
                <w:lang w:eastAsia="tr-TR"/>
              </w:rPr>
              <w:t xml:space="preserve"> Kuruluna, Danışma Konseyine başkanlık eder,</w:t>
            </w:r>
            <w:r>
              <w:rPr>
                <w:rFonts w:ascii="Carlito" w:eastAsia="Times New Roman" w:hAnsi="Carlito" w:cs="Times New Roman"/>
                <w:color w:val="000000"/>
                <w:lang w:eastAsia="tr-TR"/>
              </w:rPr>
              <w:t xml:space="preserve"> </w:t>
            </w:r>
          </w:p>
          <w:p w:rsidR="007908AB"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b)</w:t>
            </w:r>
            <w:r w:rsidR="000968BB" w:rsidRPr="000968BB">
              <w:rPr>
                <w:rFonts w:ascii="Carlito" w:eastAsia="Times New Roman" w:hAnsi="Carlito" w:cs="Times New Roman"/>
                <w:color w:val="000000"/>
                <w:lang w:eastAsia="tr-TR"/>
              </w:rPr>
              <w:t xml:space="preserve"> Federasyonun yazışmalarına dair tüm evrakları münferiden imzalayabilir. Gerektiğinde bu yetkiyi Genel Sekreter, Mali Sekreter veya Genel Başkan Yardımcılarına devredebilir </w:t>
            </w:r>
          </w:p>
          <w:p w:rsidR="007908AB" w:rsidRDefault="001B7D83"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c) </w:t>
            </w:r>
            <w:r w:rsidR="000968BB" w:rsidRPr="000968BB">
              <w:rPr>
                <w:rFonts w:ascii="Carlito" w:eastAsia="Times New Roman" w:hAnsi="Carlito" w:cs="Times New Roman"/>
                <w:color w:val="000000"/>
                <w:lang w:eastAsia="tr-TR"/>
              </w:rPr>
              <w:t xml:space="preserve">Federasyon adına yayın organlarının sahibidir. </w:t>
            </w:r>
          </w:p>
          <w:p w:rsidR="007908A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ç) Denetleme Kurulu ve Disiplin Kurulu raporları ile komisyon raporlarını, yetkilerine göre ilk Yönetim Kurulu toplantısına veya Başkanlar Kuruluna sunar ve gerekli önlemlerin alınmasını sağlar,</w:t>
            </w:r>
            <w:r w:rsidR="001B7D83">
              <w:rPr>
                <w:rFonts w:ascii="Carlito" w:eastAsia="Times New Roman" w:hAnsi="Carlito" w:cs="Times New Roman"/>
                <w:color w:val="000000"/>
                <w:lang w:eastAsia="tr-TR"/>
              </w:rPr>
              <w:t xml:space="preserve"> </w:t>
            </w:r>
          </w:p>
          <w:p w:rsidR="007908AB" w:rsidRDefault="007908AB" w:rsidP="000968BB">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 xml:space="preserve">d) </w:t>
            </w:r>
            <w:r w:rsidR="000968BB" w:rsidRPr="000968BB">
              <w:rPr>
                <w:rFonts w:ascii="Carlito" w:eastAsia="Times New Roman" w:hAnsi="Carlito" w:cs="Times New Roman"/>
                <w:color w:val="000000"/>
                <w:lang w:eastAsia="tr-TR"/>
              </w:rPr>
              <w:t xml:space="preserve">Yönetim Kurulunun görev ve sorumluluklarını en iyi şekilde yerine getirmeleri için üyeler arasında görev dağılımı yapar ve eşgüdümü sağlar. </w:t>
            </w:r>
          </w:p>
          <w:p w:rsidR="007908AB" w:rsidRDefault="007908AB" w:rsidP="000968BB">
            <w:pPr>
              <w:spacing w:after="0" w:line="240" w:lineRule="auto"/>
              <w:rPr>
                <w:rFonts w:ascii="Carlito" w:eastAsia="Times New Roman" w:hAnsi="Carlito" w:cs="Times New Roman"/>
                <w:color w:val="000000"/>
                <w:lang w:eastAsia="tr-TR"/>
              </w:rPr>
            </w:pP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Genel Başkan, gerektiğinde yetkilerinden bir bölümünü </w:t>
            </w:r>
            <w:r w:rsidR="001B7D83">
              <w:rPr>
                <w:rFonts w:ascii="Carlito" w:eastAsia="Times New Roman" w:hAnsi="Carlito" w:cs="Times New Roman"/>
                <w:color w:val="000000"/>
                <w:lang w:eastAsia="tr-TR"/>
              </w:rPr>
              <w:t xml:space="preserve">Genel </w:t>
            </w:r>
            <w:r w:rsidRPr="000968BB">
              <w:rPr>
                <w:rFonts w:ascii="Carlito" w:eastAsia="Times New Roman" w:hAnsi="Carlito" w:cs="Times New Roman"/>
                <w:color w:val="000000"/>
                <w:lang w:eastAsia="tr-TR"/>
              </w:rPr>
              <w:t>Başkan Yardımcılarına devredebilir.</w:t>
            </w:r>
            <w:r w:rsidR="001B7D83">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Genel Başkanın, yapılacak genel veya yerel seçimde adaylık başvurusunda bulunması durumunda Genel Başkanlık gör</w:t>
            </w:r>
            <w:r w:rsidR="007908AB">
              <w:rPr>
                <w:rFonts w:ascii="Carlito" w:eastAsia="Times New Roman" w:hAnsi="Carlito" w:cs="Times New Roman"/>
                <w:color w:val="000000"/>
                <w:lang w:eastAsia="tr-TR"/>
              </w:rPr>
              <w:t>evi sona erer.  Genel Başkanın ü</w:t>
            </w:r>
            <w:r w:rsidRPr="000968BB">
              <w:rPr>
                <w:rFonts w:ascii="Carlito" w:eastAsia="Times New Roman" w:hAnsi="Carlito" w:cs="Times New Roman"/>
                <w:color w:val="000000"/>
                <w:lang w:eastAsia="tr-TR"/>
              </w:rPr>
              <w:t>yesi olduğu derneğin Federasyonla üyelik ilişkisinin veya Genel Başkanın dernek üyeliğinin herhangi bir sebeple sona ermesi halinde ise Genel Başkanlık</w:t>
            </w:r>
            <w:r w:rsidR="007908AB">
              <w:rPr>
                <w:rFonts w:ascii="Carlito" w:eastAsia="Times New Roman" w:hAnsi="Carlito" w:cs="Times New Roman"/>
                <w:color w:val="000000"/>
                <w:lang w:eastAsia="tr-TR"/>
              </w:rPr>
              <w:t xml:space="preserve"> görevi</w:t>
            </w:r>
            <w:r w:rsidRPr="000968BB">
              <w:rPr>
                <w:rFonts w:ascii="Carlito" w:eastAsia="Times New Roman" w:hAnsi="Carlito" w:cs="Times New Roman"/>
                <w:color w:val="000000"/>
                <w:lang w:eastAsia="tr-TR"/>
              </w:rPr>
              <w:t xml:space="preserve"> seçildiği dönem</w:t>
            </w:r>
            <w:r w:rsidR="007908AB">
              <w:rPr>
                <w:rFonts w:ascii="Carlito" w:eastAsia="Times New Roman" w:hAnsi="Carlito" w:cs="Times New Roman"/>
                <w:color w:val="000000"/>
                <w:lang w:eastAsia="tr-TR"/>
              </w:rPr>
              <w:t>in</w:t>
            </w:r>
            <w:r w:rsidRPr="000968BB">
              <w:rPr>
                <w:rFonts w:ascii="Carlito" w:eastAsia="Times New Roman" w:hAnsi="Carlito" w:cs="Times New Roman"/>
                <w:color w:val="000000"/>
                <w:lang w:eastAsia="tr-TR"/>
              </w:rPr>
              <w:t xml:space="preserve"> sonuna kadar devam eder.  Genel Başkanlığın herhangi bir nedenle boşalması halinde, Yönetim Kurulunca Genel Başkan yardımcılarından birisi Genel Başkan Vekili olarak görevlendirilir ve yeni Genel Başkanı seçmek üzere Federasyon Genel Kurulu iki ay içerisinde top</w:t>
            </w:r>
            <w:r w:rsidR="007908AB">
              <w:rPr>
                <w:rFonts w:ascii="Carlito" w:eastAsia="Times New Roman" w:hAnsi="Carlito" w:cs="Times New Roman"/>
                <w:color w:val="000000"/>
                <w:lang w:eastAsia="tr-TR"/>
              </w:rPr>
              <w:t>lantıya çağrılır. Federasyonun Olağan Genel K</w:t>
            </w:r>
            <w:r w:rsidRPr="000968BB">
              <w:rPr>
                <w:rFonts w:ascii="Carlito" w:eastAsia="Times New Roman" w:hAnsi="Carlito" w:cs="Times New Roman"/>
                <w:color w:val="000000"/>
                <w:lang w:eastAsia="tr-TR"/>
              </w:rPr>
              <w:t>urul tarihine altı aydan daha az bir zaman kalmış ise genel kurul olağan tarihinde yapılır.</w:t>
            </w:r>
          </w:p>
        </w:tc>
      </w:tr>
      <w:tr w:rsidR="000968BB" w:rsidRPr="000968BB" w:rsidTr="009C0FEE">
        <w:trPr>
          <w:trHeight w:val="8184"/>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sz w:val="18"/>
                <w:szCs w:val="18"/>
                <w:lang w:eastAsia="tr-TR"/>
              </w:rPr>
              <w:lastRenderedPageBreak/>
              <w:t>14 → 15</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Yönetim Kurulu'nun Oluşumu Görev, Yetki ve Sorumlulukları</w:t>
            </w:r>
          </w:p>
        </w:tc>
        <w:tc>
          <w:tcPr>
            <w:tcW w:w="5735" w:type="dxa"/>
            <w:tcBorders>
              <w:top w:val="single" w:sz="4" w:space="0" w:color="44B3E1"/>
              <w:left w:val="nil"/>
              <w:bottom w:val="single" w:sz="4" w:space="0" w:color="44B3E1"/>
              <w:right w:val="nil"/>
            </w:tcBorders>
            <w:shd w:val="clear" w:color="auto" w:fill="auto"/>
            <w:hideMark/>
          </w:tcPr>
          <w:p w:rsidR="00E4472F"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14. Yönetim Kurulu; Genel Kurulca ayrı seçilen Genel Başkan ve yine genel kurulca seçilen 14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ve 14 yedek üyeden oluşur. Kadın ya da erkek üyelerin sayısı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ve yedek üyelerin tamamının üçte birinden az olamaz. Yönetim Kurulunun ilk toplantısında; aralarından iki genel başkan yardımcısı, bir genel sekreter, bir mali sekreter, bir teşkilatlanma ve eğitim sekreteri, bir sosyal işler ve bölgesel etkinlikler sekreteri seçilerek iş bölümü yapılır. </w:t>
            </w:r>
            <w:proofErr w:type="gramStart"/>
            <w:r w:rsidRPr="000968BB">
              <w:rPr>
                <w:rFonts w:ascii="Carlito" w:eastAsia="Times New Roman" w:hAnsi="Carlito" w:cs="Times New Roman"/>
                <w:color w:val="000000"/>
                <w:lang w:eastAsia="tr-TR"/>
              </w:rPr>
              <w:t xml:space="preserve">Genel Başkan dışındakilerin görev yetki ve Sorumlulukları yönetmelikle belirlenir Yönetim Kurulu’nun başlıca görevleri; Federasyonu; kanun, tüzük ve genel kurul kararları doğrultusunda yönetmek, Federasyona üye olmak isteyen derneklerin yazılı taleplerini görüşüp karara bağlamak, Federasyonun yıllık çalışma planı ve programını görüşerek karara bağlamak, ç) Yönetmelikler hazırlatmak ve Başkanlar Kurulu ile birlikte görüşerek yürürlüğe koymak </w:t>
            </w:r>
            <w:r w:rsidR="00A0762D">
              <w:rPr>
                <w:rFonts w:ascii="Carlito" w:eastAsia="Times New Roman" w:hAnsi="Carlito" w:cs="Times New Roman"/>
                <w:color w:val="000000"/>
                <w:lang w:eastAsia="tr-TR"/>
              </w:rPr>
              <w:t xml:space="preserve">d) </w:t>
            </w:r>
            <w:r w:rsidRPr="000968BB">
              <w:rPr>
                <w:rFonts w:ascii="Carlito" w:eastAsia="Times New Roman" w:hAnsi="Carlito" w:cs="Times New Roman"/>
                <w:color w:val="000000"/>
                <w:lang w:eastAsia="tr-TR"/>
              </w:rPr>
              <w:t xml:space="preserve">Üye derneklerin çalışmaları ile ilgili raporları değerlendirmek, bütçe olanakları içerisinde yapılacak yardımları saptamak, </w:t>
            </w:r>
            <w:r w:rsidR="00A0762D">
              <w:rPr>
                <w:rFonts w:ascii="Carlito" w:eastAsia="Times New Roman" w:hAnsi="Carlito" w:cs="Times New Roman"/>
                <w:color w:val="000000"/>
                <w:lang w:eastAsia="tr-TR"/>
              </w:rPr>
              <w:t xml:space="preserve">e) </w:t>
            </w:r>
            <w:r w:rsidRPr="000968BB">
              <w:rPr>
                <w:rFonts w:ascii="Carlito" w:eastAsia="Times New Roman" w:hAnsi="Carlito" w:cs="Times New Roman"/>
                <w:color w:val="000000"/>
                <w:lang w:eastAsia="tr-TR"/>
              </w:rPr>
              <w:t xml:space="preserve">Çeşitli uzmanlık komisyonları ve çalışma grupları oluşturmak, </w:t>
            </w:r>
            <w:r w:rsidR="00A0762D">
              <w:rPr>
                <w:rFonts w:ascii="Carlito" w:eastAsia="Times New Roman" w:hAnsi="Carlito" w:cs="Times New Roman"/>
                <w:color w:val="000000"/>
                <w:lang w:eastAsia="tr-TR"/>
              </w:rPr>
              <w:t xml:space="preserve">f) </w:t>
            </w:r>
            <w:r w:rsidRPr="000968BB">
              <w:rPr>
                <w:rFonts w:ascii="Carlito" w:eastAsia="Times New Roman" w:hAnsi="Carlito" w:cs="Times New Roman"/>
                <w:color w:val="000000"/>
                <w:lang w:eastAsia="tr-TR"/>
              </w:rPr>
              <w:t>Lokal, yurt, pansiyon, çocuk bakım yuvası, anaokulu, temel eğitim okulu, huzurevi, spor salonu, dinlenme ve kamp tesislerinin açılmasına karar vermek,</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 xml:space="preserve">Federasyon bütçesine son şeklini vererek </w:t>
            </w:r>
            <w:r w:rsidR="00A0762D">
              <w:rPr>
                <w:rFonts w:ascii="Carlito" w:eastAsia="Times New Roman" w:hAnsi="Carlito" w:cs="Times New Roman"/>
                <w:color w:val="000000"/>
                <w:lang w:eastAsia="tr-TR"/>
              </w:rPr>
              <w:t xml:space="preserve">g) </w:t>
            </w:r>
            <w:r w:rsidRPr="000968BB">
              <w:rPr>
                <w:rFonts w:ascii="Carlito" w:eastAsia="Times New Roman" w:hAnsi="Carlito" w:cs="Times New Roman"/>
                <w:color w:val="000000"/>
                <w:lang w:eastAsia="tr-TR"/>
              </w:rPr>
              <w:t xml:space="preserve">Genel kurula sunmak. </w:t>
            </w:r>
            <w:proofErr w:type="gramEnd"/>
            <w:r w:rsidRPr="000968BB">
              <w:rPr>
                <w:rFonts w:ascii="Carlito" w:eastAsia="Times New Roman" w:hAnsi="Carlito" w:cs="Times New Roman"/>
                <w:color w:val="000000"/>
                <w:lang w:eastAsia="tr-TR"/>
              </w:rPr>
              <w:t xml:space="preserve">ğ) Kültürel etkinliklerde üye dernekler arasında koordinasyonu ve yardımlaşmayı sağlamak. </w:t>
            </w:r>
            <w:proofErr w:type="gramStart"/>
            <w:r w:rsidR="00A0762D">
              <w:rPr>
                <w:rFonts w:ascii="Carlito" w:eastAsia="Times New Roman" w:hAnsi="Carlito" w:cs="Times New Roman"/>
                <w:color w:val="000000"/>
                <w:lang w:eastAsia="tr-TR"/>
              </w:rPr>
              <w:t xml:space="preserve">h) </w:t>
            </w:r>
            <w:r w:rsidRPr="000968BB">
              <w:rPr>
                <w:rFonts w:ascii="Carlito" w:eastAsia="Times New Roman" w:hAnsi="Carlito" w:cs="Times New Roman"/>
                <w:color w:val="000000"/>
                <w:lang w:eastAsia="tr-TR"/>
              </w:rPr>
              <w:t xml:space="preserve">Onur Kurulunca önerilecek geçici veya kesin çıkarma cezalarını, Başkanlar Kurulunun görüşünü almak sureti ile görüşüp karara bağlamak, ı) Gelir-gider hesap ve kayıtlarını tutmak ve belgelerini korumak, </w:t>
            </w:r>
            <w:r w:rsidR="00E4472F">
              <w:rPr>
                <w:rFonts w:ascii="Carlito" w:eastAsia="Times New Roman" w:hAnsi="Carlito" w:cs="Times New Roman"/>
                <w:color w:val="000000"/>
                <w:lang w:eastAsia="tr-TR"/>
              </w:rPr>
              <w:t xml:space="preserve">i) </w:t>
            </w:r>
            <w:r w:rsidRPr="000968BB">
              <w:rPr>
                <w:rFonts w:ascii="Carlito" w:eastAsia="Times New Roman" w:hAnsi="Carlito" w:cs="Times New Roman"/>
                <w:color w:val="000000"/>
                <w:lang w:eastAsia="tr-TR"/>
              </w:rPr>
              <w:t xml:space="preserve">Tüzük hükümlerini, genel kurul, kararlarını uygulamak, </w:t>
            </w:r>
            <w:r w:rsidR="00E4472F">
              <w:rPr>
                <w:rFonts w:ascii="Carlito" w:eastAsia="Times New Roman" w:hAnsi="Carlito" w:cs="Times New Roman"/>
                <w:color w:val="000000"/>
                <w:lang w:eastAsia="tr-TR"/>
              </w:rPr>
              <w:t xml:space="preserve">j) </w:t>
            </w:r>
            <w:r w:rsidRPr="000968BB">
              <w:rPr>
                <w:rFonts w:ascii="Carlito" w:eastAsia="Times New Roman" w:hAnsi="Carlito" w:cs="Times New Roman"/>
                <w:color w:val="000000"/>
                <w:lang w:eastAsia="tr-TR"/>
              </w:rPr>
              <w:t xml:space="preserve">Amaç ve çalışma konuları ile ilgili olarak üye derneklerin, önerilerini değerlendirmek ve Başkanlar Kurulu'nun görüşlerini almak suretiyle program tasarıları hazırlamak ve uygulamak, </w:t>
            </w:r>
            <w:r w:rsidR="00E4472F">
              <w:rPr>
                <w:rFonts w:ascii="Carlito" w:eastAsia="Times New Roman" w:hAnsi="Carlito" w:cs="Times New Roman"/>
                <w:color w:val="000000"/>
                <w:lang w:eastAsia="tr-TR"/>
              </w:rPr>
              <w:t xml:space="preserve">k) </w:t>
            </w:r>
            <w:r w:rsidRPr="000968BB">
              <w:rPr>
                <w:rFonts w:ascii="Carlito" w:eastAsia="Times New Roman" w:hAnsi="Carlito" w:cs="Times New Roman"/>
                <w:color w:val="000000"/>
                <w:lang w:eastAsia="tr-TR"/>
              </w:rPr>
              <w:t xml:space="preserve">Federasyonda çalıştırılacak personeli seçip işe almak, bunların ücretlerini ve çalışma koşullarını belirlemek, iş sözleşmeleri yapmak, </w:t>
            </w:r>
            <w:r w:rsidR="00E4472F">
              <w:rPr>
                <w:rFonts w:ascii="Carlito" w:eastAsia="Times New Roman" w:hAnsi="Carlito" w:cs="Times New Roman"/>
                <w:color w:val="000000"/>
                <w:lang w:eastAsia="tr-TR"/>
              </w:rPr>
              <w:t xml:space="preserve">l) </w:t>
            </w:r>
            <w:r w:rsidRPr="000968BB">
              <w:rPr>
                <w:rFonts w:ascii="Carlito" w:eastAsia="Times New Roman" w:hAnsi="Carlito" w:cs="Times New Roman"/>
                <w:color w:val="000000"/>
                <w:lang w:eastAsia="tr-TR"/>
              </w:rPr>
              <w:t xml:space="preserve">Yurt içindeki ve yurt dışındaki toplantılara ve inceleme gezilerine </w:t>
            </w:r>
            <w:r w:rsidRPr="000968BB">
              <w:rPr>
                <w:rFonts w:ascii="Carlito" w:eastAsia="Times New Roman" w:hAnsi="Carlito" w:cs="Times New Roman"/>
                <w:color w:val="000000"/>
                <w:lang w:eastAsia="tr-TR"/>
              </w:rPr>
              <w:lastRenderedPageBreak/>
              <w:t xml:space="preserve">görevli veya temsilciler göndermek, kamu kuruluşları ve diğer sivil toplum kuruluşları tarafından oluşturulan, federasyonun amaç ve çalışma ilkelerine uygun Kurul, Komisyon ve Çalışma Gruplarına katılmak, temsilci göndermek veya önerilerle katkıda bulunmak, </w:t>
            </w:r>
            <w:r w:rsidR="00E4472F">
              <w:rPr>
                <w:rFonts w:ascii="Carlito" w:eastAsia="Times New Roman" w:hAnsi="Carlito" w:cs="Times New Roman"/>
                <w:color w:val="000000"/>
                <w:lang w:eastAsia="tr-TR"/>
              </w:rPr>
              <w:t xml:space="preserve">m) </w:t>
            </w:r>
            <w:r w:rsidRPr="000968BB">
              <w:rPr>
                <w:rFonts w:ascii="Carlito" w:eastAsia="Times New Roman" w:hAnsi="Carlito" w:cs="Times New Roman"/>
                <w:color w:val="000000"/>
                <w:lang w:eastAsia="tr-TR"/>
              </w:rPr>
              <w:t xml:space="preserve">Federasyon adına sözleşmeler imzalamak, dava açmak veya açılacak davaları savunmak, gerektiğinde avukata vekâlet vermek, </w:t>
            </w:r>
            <w:r w:rsidR="00E4472F">
              <w:rPr>
                <w:rFonts w:ascii="Carlito" w:eastAsia="Times New Roman" w:hAnsi="Carlito" w:cs="Times New Roman"/>
                <w:color w:val="000000"/>
                <w:lang w:eastAsia="tr-TR"/>
              </w:rPr>
              <w:t xml:space="preserve">n) </w:t>
            </w:r>
            <w:r w:rsidRPr="000968BB">
              <w:rPr>
                <w:rFonts w:ascii="Carlito" w:eastAsia="Times New Roman" w:hAnsi="Carlito" w:cs="Times New Roman"/>
                <w:color w:val="000000"/>
                <w:lang w:eastAsia="tr-TR"/>
              </w:rPr>
              <w:t xml:space="preserve">Kurs, seminer, konferans, tartışmalı toplantılar, piyango çekilişi, balo, gezi ve konserler düzenlemek, </w:t>
            </w:r>
            <w:r w:rsidR="00E4472F">
              <w:rPr>
                <w:rFonts w:ascii="Carlito" w:eastAsia="Times New Roman" w:hAnsi="Carlito" w:cs="Times New Roman"/>
                <w:color w:val="000000"/>
                <w:lang w:eastAsia="tr-TR"/>
              </w:rPr>
              <w:t xml:space="preserve">o) </w:t>
            </w:r>
            <w:r w:rsidRPr="000968BB">
              <w:rPr>
                <w:rFonts w:ascii="Carlito" w:eastAsia="Times New Roman" w:hAnsi="Carlito" w:cs="Times New Roman"/>
                <w:color w:val="000000"/>
                <w:lang w:eastAsia="tr-TR"/>
              </w:rPr>
              <w:t xml:space="preserve">Kafkas kültürü ile ilgili belgelerin derleneceği kitaplık ve arşivler oluşturmak, kitap, dergi, gazete, bülten, CD gibi yayınlar yapmak, ö) Dil, bilgisayar ve beceri kursları açmak, </w:t>
            </w:r>
            <w:r w:rsidR="00E4472F">
              <w:rPr>
                <w:rFonts w:ascii="Carlito" w:eastAsia="Times New Roman" w:hAnsi="Carlito" w:cs="Times New Roman"/>
                <w:color w:val="000000"/>
                <w:lang w:eastAsia="tr-TR"/>
              </w:rPr>
              <w:t xml:space="preserve">p) </w:t>
            </w:r>
            <w:r w:rsidRPr="000968BB">
              <w:rPr>
                <w:rFonts w:ascii="Carlito" w:eastAsia="Times New Roman" w:hAnsi="Carlito" w:cs="Times New Roman"/>
                <w:color w:val="000000"/>
                <w:lang w:eastAsia="tr-TR"/>
              </w:rPr>
              <w:t>Folklor ve sanat çalışmaları yapmak, gösteriler, sergiler ve kültür geceleri düzenlemek,</w:t>
            </w:r>
            <w:r w:rsidR="00E4472F">
              <w:rPr>
                <w:rFonts w:ascii="Carlito" w:eastAsia="Times New Roman" w:hAnsi="Carlito" w:cs="Times New Roman"/>
                <w:color w:val="000000"/>
                <w:lang w:eastAsia="tr-TR"/>
              </w:rPr>
              <w:t xml:space="preserve"> r)</w:t>
            </w:r>
            <w:r w:rsidRPr="000968BB">
              <w:rPr>
                <w:rFonts w:ascii="Carlito" w:eastAsia="Times New Roman" w:hAnsi="Carlito" w:cs="Times New Roman"/>
                <w:color w:val="000000"/>
                <w:lang w:eastAsia="tr-TR"/>
              </w:rPr>
              <w:t xml:space="preserve"> Üye derneklerden gelen öneriler doğrultusunda yıllık çalışma plan ve programları hazırlamak ve uygulamak, </w:t>
            </w:r>
            <w:r w:rsidR="00E4472F">
              <w:rPr>
                <w:rFonts w:ascii="Carlito" w:eastAsia="Times New Roman" w:hAnsi="Carlito" w:cs="Times New Roman"/>
                <w:color w:val="000000"/>
                <w:lang w:eastAsia="tr-TR"/>
              </w:rPr>
              <w:t xml:space="preserve">s) </w:t>
            </w:r>
            <w:r w:rsidRPr="000968BB">
              <w:rPr>
                <w:rFonts w:ascii="Carlito" w:eastAsia="Times New Roman" w:hAnsi="Carlito" w:cs="Times New Roman"/>
                <w:color w:val="000000"/>
                <w:lang w:eastAsia="tr-TR"/>
              </w:rPr>
              <w:t>Gerektiğinde, bu maddenin (m) ve (o) bentlerindeki iş sözleşmeleri yapma, sözleşme imzalama, dava açma ve avukata vekâlet verme konularında Genel Başkanla birlikte bir yönetim kurulu üyesine yetki vermek, ş) Planlanan faaliyetler ve alınan kararlar konusunda üye dernekleri yazılı olarak bilgilendirmek,</w:t>
            </w:r>
            <w:proofErr w:type="gramEnd"/>
          </w:p>
          <w:p w:rsidR="00E4472F" w:rsidRDefault="00E4472F" w:rsidP="000968BB">
            <w:pPr>
              <w:spacing w:after="0" w:line="240" w:lineRule="auto"/>
              <w:rPr>
                <w:rFonts w:ascii="Carlito" w:eastAsia="Times New Roman" w:hAnsi="Carlito" w:cs="Times New Roman"/>
                <w:color w:val="000000"/>
                <w:lang w:eastAsia="tr-TR"/>
              </w:rPr>
            </w:pP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Yönetim Kurulu, ayda bir kez Genel Başkanın veya yetki vereceği Genel Başkan Yardımcılarından birisinin başkanlığında toplanır. Kararlar oy çokluğu ile alınır.</w:t>
            </w:r>
            <w:r w:rsidR="00E4472F">
              <w:rPr>
                <w:rFonts w:ascii="Carlito" w:eastAsia="Times New Roman" w:hAnsi="Carlito" w:cs="Times New Roman"/>
                <w:color w:val="000000"/>
                <w:lang w:eastAsia="tr-TR"/>
              </w:rPr>
              <w:t xml:space="preserve"> </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70698E">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Taslak Madde 15:  Yönetim Kurulu; Genel Kurulca ayrı seçilen Genel Başkan ve yine genel kurulca seçilen 14 asıl ve 8 yedek üyeden oluşur. Kadın</w:t>
            </w:r>
            <w:r w:rsidR="005C5591">
              <w:rPr>
                <w:rFonts w:ascii="Carlito" w:eastAsia="Times New Roman" w:hAnsi="Carlito" w:cs="Times New Roman"/>
                <w:color w:val="000000"/>
                <w:lang w:eastAsia="tr-TR"/>
              </w:rPr>
              <w:t xml:space="preserve"> ya da erkek üyelerin sayısı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ve yedek üyelerin tamamının üçte birinden az olamaz.</w:t>
            </w:r>
            <w:r w:rsidR="00CD0389">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Genel Kurul tarihinde milletvekilliği, belediye meclisi üyeliği veya siyasi parti genel merkez veya taşra teşkilatı yönetim kurulu üyeliği görevlerinde bulunanlar, aday olamazlar.</w:t>
            </w:r>
            <w:r w:rsidR="00CD0389">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Yönetim Kurulunun ilk toplantısında; yönetim kurulu üyeleri arasından bir genel sekreter, bir mali sekreter ve sorumluluk alanları belirlenerek yönetim kurulunun uygun gördüğü sayıda genel başkan yardımcısı seçilir</w:t>
            </w:r>
            <w:r w:rsidR="0070698E">
              <w:rPr>
                <w:rFonts w:ascii="Carlito" w:eastAsia="Times New Roman" w:hAnsi="Carlito" w:cs="Times New Roman"/>
                <w:color w:val="000000"/>
                <w:lang w:eastAsia="tr-TR"/>
              </w:rPr>
              <w:t>; Yönetim Kurulu genel başkan yardımcılarından birini Genel Başkan Vekili olarak görevlendirebilir</w:t>
            </w:r>
            <w:r w:rsidRPr="000968BB">
              <w:rPr>
                <w:rFonts w:ascii="Carlito" w:eastAsia="Times New Roman" w:hAnsi="Carlito" w:cs="Times New Roman"/>
                <w:color w:val="000000"/>
                <w:lang w:eastAsia="tr-TR"/>
              </w:rPr>
              <w:t>. Yönetim Kurulu, en geç ayda bir defa Genel Başkanın çağrısı üzerine yüz yüze veya çevirim içi olarak toplanır. Genel Başkan, gerekli gördüğü hallerde Yönetim Kurulunu toplantıya çağırabilir. Yönetim Kurulu üyelerinin en az 1/3’ünün yazılı çağrısı üzerine Yönetim Kurulu en geç bir hafta içinde toplanmaya mecburdur. Yönetim Kurulu toplantı yeter sayısı üye tam sayısının salt çoğunluğu, karar yeter sayısı ise katılan üyelerin salt çoğunluğudur. Yönetim Kurulunda her üyenin bir oy hakkı vardır. Toplantıya gelmeyen</w:t>
            </w:r>
            <w:r w:rsidR="005C5591">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 xml:space="preserve">üye temsilci gönderemez ve başka bir üyeyi vekil tayin ederek oyunu kullanamaz. Oyların eşitliği halinde Genel Başkanın katıldığı taraf çoğunluğu sağlamış sayılır. Kurul görüşmelerini Genel Başkan, mazereti halinde vekil tayin ettiği Başkan Yardımcısı yönetir. Yönetim Kuruluna Genel Koordinatör de katılabilir ancak oy hakkı yoktur. Kararlar karar defterine yazılarak hazır bulunan üyelerce imzalanır. Karara muhalif kalan üyeler gerekçelerini kararın altına ekleyebilirler. Çevrimiçi toplantı gündemi ve alınan kararlar tutanak altına alınır ve daha sonra bu toplantıya katılan üyeler tarafından imzalanmak üzere karar defterine yazılır. Yönetim Kurulu üyelerinin, yapılacak genel veya yerel seçimde milletvekilliği, belediye meclisi üyeliği veya siyasi parti genel merkez veya taşra teşkilatı yönetim kurulu üyeliği gibi görevlere aday olması halinde Federasyon yönetim kurulu üyeliği sona erer.  Yönetim Kurulu Üyesinin dernek üyeliğinin herhangi bir sebeple sona ermesi veya üyesi olduğu derneğin Federasyonla üyelik ilişkisinin sona ermesi halinde kurul üyeliği seçildiği dönem sonuna kadar devam eder.  Ayrıca bir takvim yılı içerisinde mazereti olmaksızın yapılan toplantıların en az 1/3’üne katılmayan Yönetim Kurulu üyesinin üyeliği Yönetim Kurulu kararı ile düşürülebilir. Yönetim kurulu üyeliğinin herhangi bir nedenle boşalması halinde yedek üyeler sırası ile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üyeliğe geçirilir.     Yönetim Kurulunun başlıca görev ve yetkileri şunlardır: </w:t>
            </w:r>
            <w:r w:rsidR="00CD0389">
              <w:rPr>
                <w:rFonts w:ascii="Carlito" w:eastAsia="Times New Roman" w:hAnsi="Carlito" w:cs="Times New Roman"/>
                <w:color w:val="000000"/>
                <w:lang w:eastAsia="tr-TR"/>
              </w:rPr>
              <w:t xml:space="preserve">a) </w:t>
            </w:r>
            <w:r w:rsidRPr="000968BB">
              <w:rPr>
                <w:rFonts w:ascii="Carlito" w:eastAsia="Times New Roman" w:hAnsi="Carlito" w:cs="Times New Roman"/>
                <w:color w:val="000000"/>
                <w:lang w:eastAsia="tr-TR"/>
              </w:rPr>
              <w:t xml:space="preserve">Federasyona üye olmak isteyen derneklerin yazılı taleplerini görüşüp karara bağlamak, </w:t>
            </w:r>
            <w:r w:rsidR="00CD0389">
              <w:rPr>
                <w:rFonts w:ascii="Carlito" w:eastAsia="Times New Roman" w:hAnsi="Carlito" w:cs="Times New Roman"/>
                <w:color w:val="000000"/>
                <w:lang w:eastAsia="tr-TR"/>
              </w:rPr>
              <w:t xml:space="preserve">b) </w:t>
            </w:r>
            <w:r w:rsidRPr="000968BB">
              <w:rPr>
                <w:rFonts w:ascii="Carlito" w:eastAsia="Times New Roman" w:hAnsi="Carlito" w:cs="Times New Roman"/>
                <w:color w:val="000000"/>
                <w:lang w:eastAsia="tr-TR"/>
              </w:rPr>
              <w:t xml:space="preserve">Federasyonun yıllık </w:t>
            </w:r>
            <w:r w:rsidRPr="000968BB">
              <w:rPr>
                <w:rFonts w:ascii="Carlito" w:eastAsia="Times New Roman" w:hAnsi="Carlito" w:cs="Times New Roman"/>
                <w:color w:val="000000"/>
                <w:lang w:eastAsia="tr-TR"/>
              </w:rPr>
              <w:lastRenderedPageBreak/>
              <w:t xml:space="preserve">çalışma planı ve programını görüşerek karara bağlamak, </w:t>
            </w:r>
            <w:r w:rsidR="00CD0389">
              <w:rPr>
                <w:rFonts w:ascii="Carlito" w:eastAsia="Times New Roman" w:hAnsi="Carlito" w:cs="Times New Roman"/>
                <w:color w:val="000000"/>
                <w:lang w:eastAsia="tr-TR"/>
              </w:rPr>
              <w:t xml:space="preserve">c) </w:t>
            </w:r>
            <w:r w:rsidRPr="000968BB">
              <w:rPr>
                <w:rFonts w:ascii="Carlito" w:eastAsia="Times New Roman" w:hAnsi="Carlito" w:cs="Times New Roman"/>
                <w:color w:val="000000"/>
                <w:lang w:eastAsia="tr-TR"/>
              </w:rPr>
              <w:t xml:space="preserve">Başkanlar Kurulunun görüşünü alarak Yönetmelikler hazırlamak ve görüşerek yürürlüğe koymak ç) Üye derneklerin çalışmaları ile ilgili raporları değerlendirmek, bütçe olanakları içerisinde yapılacak yardımları saptamak, </w:t>
            </w:r>
            <w:r w:rsidR="00CD0389">
              <w:rPr>
                <w:rFonts w:ascii="Carlito" w:eastAsia="Times New Roman" w:hAnsi="Carlito" w:cs="Times New Roman"/>
                <w:color w:val="000000"/>
                <w:lang w:eastAsia="tr-TR"/>
              </w:rPr>
              <w:t xml:space="preserve">d) </w:t>
            </w:r>
            <w:r w:rsidRPr="000968BB">
              <w:rPr>
                <w:rFonts w:ascii="Carlito" w:eastAsia="Times New Roman" w:hAnsi="Carlito" w:cs="Times New Roman"/>
                <w:color w:val="000000"/>
                <w:lang w:eastAsia="tr-TR"/>
              </w:rPr>
              <w:t>Çeşitli uzmanlık komisyonları ve çalışma grupları oluşturmak,</w:t>
            </w:r>
            <w:r w:rsidR="00CD0389">
              <w:rPr>
                <w:rFonts w:ascii="Carlito" w:eastAsia="Times New Roman" w:hAnsi="Carlito" w:cs="Times New Roman"/>
                <w:color w:val="000000"/>
                <w:lang w:eastAsia="tr-TR"/>
              </w:rPr>
              <w:t xml:space="preserve"> e)</w:t>
            </w:r>
            <w:r w:rsidRPr="000968BB">
              <w:rPr>
                <w:rFonts w:ascii="Carlito" w:eastAsia="Times New Roman" w:hAnsi="Carlito" w:cs="Times New Roman"/>
                <w:color w:val="000000"/>
                <w:lang w:eastAsia="tr-TR"/>
              </w:rPr>
              <w:t xml:space="preserve"> Federasyon bütçesini hazırlayarak Genel kurula sunmak,</w:t>
            </w:r>
            <w:r w:rsidR="00CD0389">
              <w:rPr>
                <w:rFonts w:ascii="Carlito" w:eastAsia="Times New Roman" w:hAnsi="Carlito" w:cs="Times New Roman"/>
                <w:color w:val="000000"/>
                <w:lang w:eastAsia="tr-TR"/>
              </w:rPr>
              <w:t xml:space="preserve"> f) </w:t>
            </w:r>
            <w:r w:rsidRPr="000968BB">
              <w:rPr>
                <w:rFonts w:ascii="Carlito" w:eastAsia="Times New Roman" w:hAnsi="Carlito" w:cs="Times New Roman"/>
                <w:color w:val="000000"/>
                <w:lang w:eastAsia="tr-TR"/>
              </w:rPr>
              <w:t>Üye dernekler arasında koordinasyonu ve yardımlaşmayı sağlamak</w:t>
            </w:r>
            <w:r w:rsidR="00CD0389">
              <w:rPr>
                <w:rFonts w:ascii="Carlito" w:eastAsia="Times New Roman" w:hAnsi="Carlito" w:cs="Times New Roman"/>
                <w:color w:val="000000"/>
                <w:lang w:eastAsia="tr-TR"/>
              </w:rPr>
              <w:t>;</w:t>
            </w:r>
            <w:r w:rsidRPr="000968BB">
              <w:rPr>
                <w:rFonts w:ascii="Carlito" w:eastAsia="Times New Roman" w:hAnsi="Carlito" w:cs="Times New Roman"/>
                <w:color w:val="000000"/>
                <w:lang w:eastAsia="tr-TR"/>
              </w:rPr>
              <w:t xml:space="preserve"> </w:t>
            </w:r>
            <w:r w:rsidR="00CD0389">
              <w:rPr>
                <w:rFonts w:ascii="Carlito" w:eastAsia="Times New Roman" w:hAnsi="Carlito" w:cs="Times New Roman"/>
                <w:color w:val="000000"/>
                <w:lang w:eastAsia="tr-TR"/>
              </w:rPr>
              <w:t>b</w:t>
            </w:r>
            <w:r w:rsidRPr="000968BB">
              <w:rPr>
                <w:rFonts w:ascii="Carlito" w:eastAsia="Times New Roman" w:hAnsi="Carlito" w:cs="Times New Roman"/>
                <w:color w:val="000000"/>
                <w:lang w:eastAsia="tr-TR"/>
              </w:rPr>
              <w:t xml:space="preserve">u amaçla gerek görülürse üye derneklerin bulunduğu yerlere göre bölgelere ayırmak, </w:t>
            </w:r>
            <w:r w:rsidR="0070698E">
              <w:rPr>
                <w:rFonts w:ascii="Carlito" w:eastAsia="Times New Roman" w:hAnsi="Carlito" w:cs="Times New Roman"/>
                <w:color w:val="000000"/>
                <w:lang w:eastAsia="tr-TR"/>
              </w:rPr>
              <w:t xml:space="preserve">g) </w:t>
            </w:r>
            <w:r w:rsidRPr="000968BB">
              <w:rPr>
                <w:rFonts w:ascii="Carlito" w:eastAsia="Times New Roman" w:hAnsi="Carlito" w:cs="Times New Roman"/>
                <w:color w:val="000000"/>
                <w:lang w:eastAsia="tr-TR"/>
              </w:rPr>
              <w:t>Hangi eylemlere hangi cezalarının verileceği, savunma ve itiraz süreleri, Disiplin Kurulu’nun çalışma esasları ve cezalarının sonuçları hakkında yönetmelik hazırlayarak Disiplin Kurulu Başkan ve üyeleri ile üye derneklere tebliğ etmek, ğ) Yükümlülüklerini yerine getirmeyen üye dernekleri</w:t>
            </w:r>
            <w:r w:rsidR="0070698E">
              <w:rPr>
                <w:rFonts w:ascii="Carlito" w:eastAsia="Times New Roman" w:hAnsi="Carlito" w:cs="Times New Roman"/>
                <w:color w:val="000000"/>
                <w:lang w:eastAsia="tr-TR"/>
              </w:rPr>
              <w:t xml:space="preserve"> ve federasyon organlarının üyelerini</w:t>
            </w:r>
            <w:r w:rsidRPr="000968BB">
              <w:rPr>
                <w:rFonts w:ascii="Carlito" w:eastAsia="Times New Roman" w:hAnsi="Carlito" w:cs="Times New Roman"/>
                <w:color w:val="000000"/>
                <w:lang w:eastAsia="tr-TR"/>
              </w:rPr>
              <w:t xml:space="preserve"> Disiplin Kuruluna sevk etmek, Disiplin Kurulunun raporu doğrultusunda, uyarı veya kınama cezalarının uygulanmasını; üye derneklerin geçici çıkarma ve üyeliğin askıya alınm</w:t>
            </w:r>
            <w:r w:rsidR="0070698E">
              <w:rPr>
                <w:rFonts w:ascii="Carlito" w:eastAsia="Times New Roman" w:hAnsi="Carlito" w:cs="Times New Roman"/>
                <w:color w:val="000000"/>
                <w:lang w:eastAsia="tr-TR"/>
              </w:rPr>
              <w:t xml:space="preserve">ası talebiyle Başkanlar Kurulunun görüşünü almak ve sonrasında Disiplin Kuruluna </w:t>
            </w:r>
            <w:r w:rsidRPr="000968BB">
              <w:rPr>
                <w:rFonts w:ascii="Carlito" w:eastAsia="Times New Roman" w:hAnsi="Carlito" w:cs="Times New Roman"/>
                <w:color w:val="000000"/>
                <w:lang w:eastAsia="tr-TR"/>
              </w:rPr>
              <w:t xml:space="preserve">sevk edilmesini görüşüp karara bağlamak, </w:t>
            </w:r>
            <w:r w:rsidR="0070698E">
              <w:rPr>
                <w:rFonts w:ascii="Carlito" w:eastAsia="Times New Roman" w:hAnsi="Carlito" w:cs="Times New Roman"/>
                <w:color w:val="000000"/>
                <w:lang w:eastAsia="tr-TR"/>
              </w:rPr>
              <w:t xml:space="preserve">h) </w:t>
            </w:r>
            <w:r w:rsidRPr="000968BB">
              <w:rPr>
                <w:rFonts w:ascii="Carlito" w:eastAsia="Times New Roman" w:hAnsi="Carlito" w:cs="Times New Roman"/>
                <w:color w:val="000000"/>
                <w:lang w:eastAsia="tr-TR"/>
              </w:rPr>
              <w:t xml:space="preserve">Gelir-gider hesap ve kayıtlarını tutmak ve belgelerini korumak, ı) Amaç ve çalışma konuları ile ilgili olarak üye derneklerin önerilerini değerlendirmek ve Başkanlar Kurulu'nun görüşlerini almak suretiyle program tasarıları hazırlamak ve uygulamak, </w:t>
            </w:r>
            <w:r w:rsidR="0070698E">
              <w:rPr>
                <w:rFonts w:ascii="Carlito" w:eastAsia="Times New Roman" w:hAnsi="Carlito" w:cs="Times New Roman"/>
                <w:color w:val="000000"/>
                <w:lang w:eastAsia="tr-TR"/>
              </w:rPr>
              <w:t xml:space="preserve">i) </w:t>
            </w:r>
            <w:r w:rsidRPr="000968BB">
              <w:rPr>
                <w:rFonts w:ascii="Carlito" w:eastAsia="Times New Roman" w:hAnsi="Carlito" w:cs="Times New Roman"/>
                <w:color w:val="000000"/>
                <w:lang w:eastAsia="tr-TR"/>
              </w:rPr>
              <w:t>Federasyonda çalıştırılacak personeli seçip işe almak, bunların ücretlerini ve çalışma koşullarını belirlemek, iş sözleşmeleri yapmak,</w:t>
            </w:r>
            <w:r w:rsidR="0070698E">
              <w:rPr>
                <w:rFonts w:ascii="Carlito" w:eastAsia="Times New Roman" w:hAnsi="Carlito" w:cs="Times New Roman"/>
                <w:color w:val="000000"/>
                <w:lang w:eastAsia="tr-TR"/>
              </w:rPr>
              <w:t xml:space="preserve"> j)</w:t>
            </w:r>
            <w:r w:rsidRPr="000968BB">
              <w:rPr>
                <w:rFonts w:ascii="Carlito" w:eastAsia="Times New Roman" w:hAnsi="Carlito" w:cs="Times New Roman"/>
                <w:color w:val="000000"/>
                <w:lang w:eastAsia="tr-TR"/>
              </w:rPr>
              <w:t xml:space="preserve"> Yurt içindeki ve yurt dışındaki toplantılara ve inceleme gezilerine görevli veya temsilciler göndermek, kamu kuruluşları ve diğer sivil toplum kuruluşları tarafından oluşturulan, federasyonun amaç ve çalışma ilkelerine uygun Kurul, Komisyon ve Çalışma Gruplarına katılmak, temsilci göndermek veya önerilerle katkıda bulunmak, </w:t>
            </w:r>
            <w:r w:rsidR="0070698E">
              <w:rPr>
                <w:rFonts w:ascii="Carlito" w:eastAsia="Times New Roman" w:hAnsi="Carlito" w:cs="Times New Roman"/>
                <w:color w:val="000000"/>
                <w:lang w:eastAsia="tr-TR"/>
              </w:rPr>
              <w:t xml:space="preserve">k) </w:t>
            </w:r>
            <w:r w:rsidRPr="000968BB">
              <w:rPr>
                <w:rFonts w:ascii="Carlito" w:eastAsia="Times New Roman" w:hAnsi="Carlito" w:cs="Times New Roman"/>
                <w:color w:val="000000"/>
                <w:lang w:eastAsia="tr-TR"/>
              </w:rPr>
              <w:t xml:space="preserve">Federasyon adına sözleşmeler imzalamak, dava açmak veya açılacak davaları savunmak, gerektiğinde avukata vekâlet verilmesine karar vermek, </w:t>
            </w:r>
            <w:r w:rsidR="0070698E">
              <w:rPr>
                <w:rFonts w:ascii="Carlito" w:eastAsia="Times New Roman" w:hAnsi="Carlito" w:cs="Times New Roman"/>
                <w:color w:val="000000"/>
                <w:lang w:eastAsia="tr-TR"/>
              </w:rPr>
              <w:t xml:space="preserve">l) </w:t>
            </w:r>
            <w:r w:rsidRPr="000968BB">
              <w:rPr>
                <w:rFonts w:ascii="Carlito" w:eastAsia="Times New Roman" w:hAnsi="Carlito" w:cs="Times New Roman"/>
                <w:color w:val="000000"/>
                <w:lang w:eastAsia="tr-TR"/>
              </w:rPr>
              <w:t xml:space="preserve">Kafkas kültürü ile ilgili belgelerin derleneceği kitaplık ve arşivler oluşturmak, kitap, dergi, gazete, bülten, CD gibi basılı veya dijital içerikler üretmek ve yayımlamak, </w:t>
            </w:r>
            <w:r w:rsidR="0070698E">
              <w:rPr>
                <w:rFonts w:ascii="Carlito" w:eastAsia="Times New Roman" w:hAnsi="Carlito" w:cs="Times New Roman"/>
                <w:color w:val="000000"/>
                <w:lang w:eastAsia="tr-TR"/>
              </w:rPr>
              <w:t xml:space="preserve">m) </w:t>
            </w:r>
            <w:r w:rsidRPr="000968BB">
              <w:rPr>
                <w:rFonts w:ascii="Carlito" w:eastAsia="Times New Roman" w:hAnsi="Carlito" w:cs="Times New Roman"/>
                <w:color w:val="000000"/>
                <w:lang w:eastAsia="tr-TR"/>
              </w:rPr>
              <w:t xml:space="preserve">Danışma Konseyinin üye sayısını belirlemek ve üyelerini seçmek, </w:t>
            </w:r>
            <w:r w:rsidR="0070698E">
              <w:rPr>
                <w:rFonts w:ascii="Carlito" w:eastAsia="Times New Roman" w:hAnsi="Carlito" w:cs="Times New Roman"/>
                <w:color w:val="000000"/>
                <w:lang w:eastAsia="tr-TR"/>
              </w:rPr>
              <w:t xml:space="preserve">n) </w:t>
            </w:r>
            <w:r w:rsidRPr="000968BB">
              <w:rPr>
                <w:rFonts w:ascii="Carlito" w:eastAsia="Times New Roman" w:hAnsi="Carlito" w:cs="Times New Roman"/>
                <w:color w:val="000000"/>
                <w:lang w:eastAsia="tr-TR"/>
              </w:rPr>
              <w:t xml:space="preserve">Planlanan faaliyetler ve alınan kararlar konusunda üye dernekleri yazılı olarak bilgilendirmek, </w:t>
            </w:r>
            <w:r w:rsidR="0070698E">
              <w:rPr>
                <w:rFonts w:ascii="Carlito" w:eastAsia="Times New Roman" w:hAnsi="Carlito" w:cs="Times New Roman"/>
                <w:color w:val="000000"/>
                <w:lang w:eastAsia="tr-TR"/>
              </w:rPr>
              <w:t xml:space="preserve">o) </w:t>
            </w:r>
            <w:r w:rsidRPr="000968BB">
              <w:rPr>
                <w:rFonts w:ascii="Carlito" w:eastAsia="Times New Roman" w:hAnsi="Carlito" w:cs="Times New Roman"/>
                <w:color w:val="000000"/>
                <w:lang w:eastAsia="tr-TR"/>
              </w:rPr>
              <w:t xml:space="preserve">Gerektiğinde, bu maddenin (i) ve (k) bentlerindeki iş sözleşmelerini yapma, sözleşme imzalama, dava açma ve avukata vekâlet verme konularında Genel Başkanla birlikte bir yönetim kurulu üyesine yetki </w:t>
            </w:r>
            <w:proofErr w:type="spellStart"/>
            <w:proofErr w:type="gramStart"/>
            <w:r w:rsidRPr="000968BB">
              <w:rPr>
                <w:rFonts w:ascii="Carlito" w:eastAsia="Times New Roman" w:hAnsi="Carlito" w:cs="Times New Roman"/>
                <w:color w:val="000000"/>
                <w:lang w:eastAsia="tr-TR"/>
              </w:rPr>
              <w:t>vermek,ö</w:t>
            </w:r>
            <w:proofErr w:type="spellEnd"/>
            <w:proofErr w:type="gramEnd"/>
            <w:r w:rsidRPr="000968BB">
              <w:rPr>
                <w:rFonts w:ascii="Carlito" w:eastAsia="Times New Roman" w:hAnsi="Carlito" w:cs="Times New Roman"/>
                <w:color w:val="000000"/>
                <w:lang w:eastAsia="tr-TR"/>
              </w:rPr>
              <w:t>) Seçildiği Genel Kuruldan</w:t>
            </w:r>
            <w:r w:rsidR="005C5591">
              <w:rPr>
                <w:rFonts w:ascii="Carlito" w:eastAsia="Times New Roman" w:hAnsi="Carlito" w:cs="Times New Roman"/>
                <w:color w:val="000000"/>
                <w:lang w:eastAsia="tr-TR"/>
              </w:rPr>
              <w:t xml:space="preserve"> sonraki ilk toplantıda Gençlik Meclis</w:t>
            </w:r>
            <w:r w:rsidRPr="000968BB">
              <w:rPr>
                <w:rFonts w:ascii="Carlito" w:eastAsia="Times New Roman" w:hAnsi="Carlito" w:cs="Times New Roman"/>
                <w:color w:val="000000"/>
                <w:lang w:eastAsia="tr-TR"/>
              </w:rPr>
              <w:t xml:space="preserve">inin toplantı tarih ve yerini belirleyerek, üye derneklerin Meclis üyelerini bildirmeleri </w:t>
            </w:r>
            <w:r w:rsidRPr="000968BB">
              <w:rPr>
                <w:rFonts w:ascii="Carlito" w:eastAsia="Times New Roman" w:hAnsi="Carlito" w:cs="Times New Roman"/>
                <w:color w:val="000000"/>
                <w:lang w:eastAsia="tr-TR"/>
              </w:rPr>
              <w:lastRenderedPageBreak/>
              <w:t xml:space="preserve">konusunda karar vermek. p) Yasal izinlerini almak suretiyle pansiyon, öğrenci yurdu, dershane, </w:t>
            </w:r>
            <w:proofErr w:type="gramStart"/>
            <w:r w:rsidRPr="000968BB">
              <w:rPr>
                <w:rFonts w:ascii="Carlito" w:eastAsia="Times New Roman" w:hAnsi="Carlito" w:cs="Times New Roman"/>
                <w:color w:val="000000"/>
                <w:lang w:eastAsia="tr-TR"/>
              </w:rPr>
              <w:t>lo</w:t>
            </w:r>
            <w:r w:rsidR="0070698E">
              <w:rPr>
                <w:rFonts w:ascii="Carlito" w:eastAsia="Times New Roman" w:hAnsi="Carlito" w:cs="Times New Roman"/>
                <w:color w:val="000000"/>
                <w:lang w:eastAsia="tr-TR"/>
              </w:rPr>
              <w:t>kal</w:t>
            </w:r>
            <w:proofErr w:type="gramEnd"/>
            <w:r w:rsidR="0070698E">
              <w:rPr>
                <w:rFonts w:ascii="Carlito" w:eastAsia="Times New Roman" w:hAnsi="Carlito" w:cs="Times New Roman"/>
                <w:color w:val="000000"/>
                <w:lang w:eastAsia="tr-TR"/>
              </w:rPr>
              <w:t>, misafirhane açılması; kreş</w:t>
            </w:r>
            <w:r w:rsidRPr="000968BB">
              <w:rPr>
                <w:rFonts w:ascii="Carlito" w:eastAsia="Times New Roman" w:hAnsi="Carlito" w:cs="Times New Roman"/>
                <w:color w:val="000000"/>
                <w:lang w:eastAsia="tr-TR"/>
              </w:rPr>
              <w:t xml:space="preserve"> ve eğitim kurumu açarak anadilinin öğrenilmesi konusunda karar vermek, </w:t>
            </w:r>
            <w:r w:rsidR="0070698E">
              <w:rPr>
                <w:rFonts w:ascii="Carlito" w:eastAsia="Times New Roman" w:hAnsi="Carlito" w:cs="Times New Roman"/>
                <w:color w:val="000000"/>
                <w:lang w:eastAsia="tr-TR"/>
              </w:rPr>
              <w:t xml:space="preserve">r) </w:t>
            </w:r>
            <w:r w:rsidRPr="000968BB">
              <w:rPr>
                <w:rFonts w:ascii="Carlito" w:eastAsia="Times New Roman" w:hAnsi="Carlito" w:cs="Times New Roman"/>
                <w:color w:val="000000"/>
                <w:lang w:eastAsia="tr-TR"/>
              </w:rPr>
              <w:t>Federasyon için gerekli taşınmaz malları kiralamak veya mevcut taşınmaz malları kiraya vermek,</w:t>
            </w:r>
            <w:r w:rsidR="0070698E">
              <w:rPr>
                <w:rFonts w:ascii="Carlito" w:eastAsia="Times New Roman" w:hAnsi="Carlito" w:cs="Times New Roman"/>
                <w:color w:val="000000"/>
                <w:lang w:eastAsia="tr-TR"/>
              </w:rPr>
              <w:t xml:space="preserve"> s)</w:t>
            </w:r>
            <w:r w:rsidRPr="000968BB">
              <w:rPr>
                <w:rFonts w:ascii="Carlito" w:eastAsia="Times New Roman" w:hAnsi="Carlito" w:cs="Times New Roman"/>
                <w:color w:val="000000"/>
                <w:lang w:eastAsia="tr-TR"/>
              </w:rPr>
              <w:t xml:space="preserve"> İhtiyaç duyulması halinde Federasyon amacını gerçekleştirmek ve faaliyetlerini yürütebilmek için </w:t>
            </w:r>
            <w:r w:rsidR="0070698E">
              <w:rPr>
                <w:rFonts w:ascii="Carlito" w:eastAsia="Times New Roman" w:hAnsi="Carlito" w:cs="Times New Roman"/>
                <w:color w:val="000000"/>
                <w:lang w:eastAsia="tr-TR"/>
              </w:rPr>
              <w:t xml:space="preserve">Başkanlar Kurulunun uygun görüşü alındıktan sonra </w:t>
            </w:r>
            <w:r w:rsidRPr="000968BB">
              <w:rPr>
                <w:rFonts w:ascii="Carlito" w:eastAsia="Times New Roman" w:hAnsi="Carlito" w:cs="Times New Roman"/>
                <w:color w:val="000000"/>
                <w:lang w:eastAsia="tr-TR"/>
              </w:rPr>
              <w:t>finans kuruluşları dâhil ilgili kişi ve kurumlardan borçlanma yapmak, nakdi veya ayni teminat vermek, ş) Federasyona gelir elde etmek amacıyla ticari faaliyetlerde bulunmak, iktisadi işletme kurulmasına karar vermek, federasyon için taşınır ve taşınmaz mal kiralamak, federa</w:t>
            </w:r>
            <w:r w:rsidR="0070698E">
              <w:rPr>
                <w:rFonts w:ascii="Carlito" w:eastAsia="Times New Roman" w:hAnsi="Carlito" w:cs="Times New Roman"/>
                <w:color w:val="000000"/>
                <w:lang w:eastAsia="tr-TR"/>
              </w:rPr>
              <w:t xml:space="preserve">syonun mallarını kiraya vermek, t) </w:t>
            </w:r>
            <w:r w:rsidRPr="000968BB">
              <w:rPr>
                <w:rFonts w:ascii="Carlito" w:eastAsia="Times New Roman" w:hAnsi="Carlito" w:cs="Times New Roman"/>
                <w:color w:val="000000"/>
                <w:lang w:eastAsia="tr-TR"/>
              </w:rPr>
              <w:t>Genel Başkan dışındaki Yönetim Kurulu üyelerinin görev ve sorumlulukları ile teşkilat yapısı, tüzük değişikliğinin kabul edildiği Genel Kuruldan başlayarak 3 ay içinde çıkartılacak bir yönetmelikle düzenlenir.</w:t>
            </w:r>
          </w:p>
        </w:tc>
      </w:tr>
      <w:tr w:rsidR="000968BB" w:rsidRPr="000968BB" w:rsidTr="009C0FEE">
        <w:trPr>
          <w:trHeight w:val="276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15 → 16</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İç Denetim, Denetleme Kurulu'nun Oluşumu, Görev, Yetki ve Sorumlulukları</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15. Federasyonun iç denetimi Denetleme Kurulu tarafından yapılır.  Denetleme Kurulu, genel kurulca seçilen 5 (beş) asıl ve 3 (üç) yedek üyeden oluşur. Genel kuruldan sonra yapacağı ilk toplantıda başkanını ve bir sekreter üyeyi seçer.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üyeliklerde boşalma olması halinde yedek üyeler sırası ile çağrılarak kurul tamamlanır. Denetleme Kurulu, altı ayı geçmeyen aralıklarla Federasyon çalışmalarını denetler. Yönetim Kurulu, Denetleme Kurulu'nun istediği her türlü bilgi ve belgeyi vermek zorundadır. Denetleme, Federasyon merkezinde yapılır. Federasyona ait belgeler dışarıya çıkartılamaz. Denetleme Kurulu, federasyon çalışmalarının yasa ve tüzük hükümlerine ve genel kurul kararlarına uygunluğunu, harcamaların muhasebe usullerine göre yapılıp yapılmadığını, kaynakların ve varlıkların yerinde kullanılıp kullanılmadığını denetler. Bu konularda Yönetim Kuruluna yardımcı olur ve yol gösterir. Gerektiğinde kurul toplantılarına katılır. Denetleme sonuçlarını altı aylık rapor</w:t>
            </w:r>
            <w:r w:rsidR="006B0C73">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halinde Yönetim Kuruluna ve toplanıldığında genel kurula sunar.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16.  Federasyonun iç denetimi Denetleme Kurulu tarafından yapılır.  Denetleme Kurulu, genel kurulca Federasyonu oluşturan derneklerin üyeleri tarafından seçilen 5 (beş) asıl ve 3 (üç) yedek üyeden oluşur. Genel kuruldan sonra yapacağı ilk toplantıda başkanını ve bir sekreter üyeyi seçer.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üyeliklerde boşalma olması halinde yedek üyeler sırası ile çağrılarak kurul tamamlanır.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üyeliklerde boşalma olması halinde yedek üyeler sırası ile çağrılarak kurul tamamlanır. Denetleme Kurulu, bir yılı geçmeyen aralıklarla Federasyon çalışmalarını denetler. Yönetim Kurulu, Denetleme Kurulu'nun istediği her türlü bilgi ve belgeyi vermek zorundadır. Denetleme, Federasyon merkezinde yapılır. Federasyona ait belgeler dışarıya çıkartılamaz. Denetleme Kurulu, federasyon çalışmalarının yasa ve tüzük hükümlerine ve genel kurul kararlarına uygunluğunu, harcamaların muhasebe usullerine göre yapılıp yapılmadığını, kaynakların ve varlıkların yerinde kullanılıp kullanılmadığını denetler. Bu konularda Yönetim Kuruluna yardımcı olur ve yol gösterir. Gerektiğinde kurul toplantılarına katılır. Denetleme sonuçlarını altı aylık rapor</w:t>
            </w:r>
            <w:r w:rsidR="00CD0389">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hali</w:t>
            </w:r>
            <w:r w:rsidR="006B0C73">
              <w:rPr>
                <w:rFonts w:ascii="Carlito" w:eastAsia="Times New Roman" w:hAnsi="Carlito" w:cs="Times New Roman"/>
                <w:color w:val="000000"/>
                <w:lang w:eastAsia="tr-TR"/>
              </w:rPr>
              <w:t>nde Yönetim Kuruluna ve toplan</w:t>
            </w:r>
            <w:r w:rsidRPr="000968BB">
              <w:rPr>
                <w:rFonts w:ascii="Carlito" w:eastAsia="Times New Roman" w:hAnsi="Carlito" w:cs="Times New Roman"/>
                <w:color w:val="000000"/>
                <w:lang w:eastAsia="tr-TR"/>
              </w:rPr>
              <w:t>dığında genel kurula sunar.</w:t>
            </w:r>
          </w:p>
        </w:tc>
      </w:tr>
      <w:tr w:rsidR="000968BB" w:rsidRPr="000968BB" w:rsidTr="009C0FEE">
        <w:trPr>
          <w:trHeight w:val="3312"/>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16 → 17</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Disiplin Kurulunun Oluşumu, Görev ve Yetkileri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16. Federasyon Onur Kurulu, Dernek Başkanlığı yapmış veya dernekler konusunda tecrübe ve bilgi birikimi olan delegeler arasından Genel Kurulca seçilen 5 (beş)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ve 3 (üç) yedek üyeden oluşur. Onur Kurulu ilk toplantısında kendi aralarında bir başkan ve bir sekreter üye seçer.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üyelikten boşalma olması halinde yedek üyeler sıra ile çağrılarak, kurul tamamlanır. Onur Kurulu, Genel Başkanlığın dosya havale etmesi üzerine, en az dört üyeyle toplanır ve toplantıya katılanların oy çokluğu ile karar verir. Kararlarda çekimser oy kullanılamaz. Onur Kurulu, Federasyon tüzüğüne, Federasyonun amaç ve ilkelerine veya yetkili kurul kararlarına aykırı davranışlarda bulunduğu ileri sürülen üye dernekler ile ilgili olarak Genel Başkan tarafından havale edilen konuları inceler, soruşturur ve önerdiği tedbiri veya cezayı yetkili organa sunar. Onur Kurulunun uygun gördüğü uyarma ve kınama cezaları, Genel Başkanın onayı ile kesinleşir. Kesin çıkarma cezası, Başkanlar Kurulunun görüşü alınarak, </w:t>
            </w:r>
            <w:r w:rsidRPr="000968BB">
              <w:rPr>
                <w:rFonts w:ascii="Carlito" w:eastAsia="Times New Roman" w:hAnsi="Carlito" w:cs="Times New Roman"/>
                <w:color w:val="000000"/>
                <w:lang w:eastAsia="tr-TR"/>
              </w:rPr>
              <w:lastRenderedPageBreak/>
              <w:t>Yönetim Kurulu tarafından karara bağlanır. İlişik kesme cezalarına karşı Genel Kurul'da itiraz edilebilir. Genel Kurul 'un kararı kesindir.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B43B28">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17:  Federasyon Disiplin Kurulu, Federasyona üye derneklerin üyeleri arasından Genel Kurul tarafından seçilen yedi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ve beş yedek üyeden oluşur. Disiplin Kurulu ilk toplantısında kendi aralarından bir başkan ve bir sekreter üye seçer. </w:t>
            </w:r>
            <w:r w:rsidR="00CD0389">
              <w:rPr>
                <w:rFonts w:ascii="Carlito" w:eastAsia="Times New Roman" w:hAnsi="Carlito" w:cs="Times New Roman"/>
                <w:color w:val="000000"/>
                <w:lang w:eastAsia="tr-TR"/>
              </w:rPr>
              <w:t>Asıl</w:t>
            </w:r>
            <w:r w:rsidRPr="000968BB">
              <w:rPr>
                <w:rFonts w:ascii="Carlito" w:eastAsia="Times New Roman" w:hAnsi="Carlito" w:cs="Times New Roman"/>
                <w:color w:val="000000"/>
                <w:lang w:eastAsia="tr-TR"/>
              </w:rPr>
              <w:t xml:space="preserve"> üyelikten boşalma olması halinde yedek üyeler sıra ile çağrılarak, kurul tamamlanır. Disiplin Kurulu, en az beş üyeyle toplanır ve toplantıya katılanların oy çokluğu ile karar verir. Kararlarda çekimser oy kullanılamaz. Disiplin kurulu üyeleri, üyesi bulundukları derneklerle ilgili görüşülen işlerde toplantıya katılamaz ve oy kullanamazlar; yerlerine o konuya münhasır olmak üzere sıradaki yedek üyeler toplantıya ve karar süreçlerine katılır. Disiplin Kurulu, Federasyon tüzüğüne, Federasyonun amaç ve ilkelerine veya yetkili kurul kararlarına aykırı davranışlarda bulunduğu ileri sürülen üye dernekler ile ilgili olarak </w:t>
            </w:r>
            <w:bookmarkStart w:id="0" w:name="_GoBack"/>
            <w:bookmarkEnd w:id="0"/>
            <w:r w:rsidRPr="000968BB">
              <w:rPr>
                <w:rFonts w:ascii="Carlito" w:eastAsia="Times New Roman" w:hAnsi="Carlito" w:cs="Times New Roman"/>
                <w:color w:val="000000"/>
                <w:lang w:eastAsia="tr-TR"/>
              </w:rPr>
              <w:t xml:space="preserve">Yönetim Kurulu kararı ile havale edilen konuları inceler, soruşturur ve önerdiği tedbiri veya cezayı Yönetim Kuruluna sunar. Ayrıca, Federasyon Genel Başkanı, Yönetim, Denetleme ve Disiplin Kurulu üyelerinin bu görevlerinden kaynaklanan Federasyon tüzüğüne, Federasyonun amaç ve ilkelerine veya yetkili kurul kararlarına aykırı davranışlarına ilişkin Yönetim Kurulu kararı ile havale edilen konuları inceler, soruşturur ve önerdiği tedbiri veya cezayı Yönetim </w:t>
            </w:r>
            <w:r w:rsidRPr="000968BB">
              <w:rPr>
                <w:rFonts w:ascii="Carlito" w:eastAsia="Times New Roman" w:hAnsi="Carlito" w:cs="Times New Roman"/>
                <w:color w:val="000000"/>
                <w:lang w:eastAsia="tr-TR"/>
              </w:rPr>
              <w:lastRenderedPageBreak/>
              <w:t>Kuruluna sunar. Disiplin Kurulu tarafından önerilen uyarma ve kınama cezaları Yönetim Kurulu tarafından karara bağlanır. Disiplin Kurulunca önerilen üyeliğin askıya alınması cezaları, üye tam sayısının en az yarısı ile toplanan ve katılan Başkanların üçte ikisinin almış olduğu Başkanlar Kurulu tavsiye kararı sonrası Yönetim Kurulu tarafından karara bağlanır. Disiplin Kurulunca önerilen üyelikten çıkarma cezaları, üye tam sayısının en az yarısı ile yüz yüze toplanan ve katılan Başkanların üçte ikisinin almış olduğu Başkanlar Kurulu tavsiye kararı sonrası Yönetim Kurulu tarafından Genel Kurula sunulur. Verilen disiplin cezalarına karşı itirazlar ilk Genel Kurula sunulmak üzere Yönetim Kuruluna yazılı olarak iletilir. İtirazlar Yönetim Kurulu tarafından ilk Genel Kurula sunulur, Genel Kurul tarafından verilen karar kesindir.  Yönetim Kurulu tarafından üyelikten çıkartılmasının Genel Kurula sunulmasına karar verilen üye dernek, bir sonraki Genel Kurul tarihine kadar Federasyonun hiçbir faaliyetine katılamaz ve Federasyon Kurullarında bulunan üyelerinin kurul üyelikleri sona erer ve Genel Kurullara delege gönderemez.</w:t>
            </w:r>
          </w:p>
        </w:tc>
      </w:tr>
      <w:tr w:rsidR="000968BB" w:rsidRPr="000968BB" w:rsidTr="009C0FEE">
        <w:trPr>
          <w:trHeight w:val="138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17 → 18</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345AE1" w:rsidP="00345AE1">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Disiplin Kurulu Süreci ve</w:t>
            </w:r>
            <w:r w:rsidR="000968BB" w:rsidRPr="000968BB">
              <w:rPr>
                <w:rFonts w:ascii="Carlito" w:eastAsia="Times New Roman" w:hAnsi="Carlito" w:cs="Times New Roman"/>
                <w:color w:val="000000"/>
                <w:lang w:eastAsia="tr-TR"/>
              </w:rPr>
              <w:t xml:space="preserve"> </w:t>
            </w:r>
            <w:r>
              <w:rPr>
                <w:rFonts w:ascii="Carlito" w:eastAsia="Times New Roman" w:hAnsi="Carlito" w:cs="Times New Roman"/>
                <w:color w:val="000000"/>
                <w:lang w:eastAsia="tr-TR"/>
              </w:rPr>
              <w:t>Disiplin</w:t>
            </w:r>
            <w:r w:rsidR="000968BB" w:rsidRPr="000968BB">
              <w:rPr>
                <w:rFonts w:ascii="Carlito" w:eastAsia="Times New Roman" w:hAnsi="Carlito" w:cs="Times New Roman"/>
                <w:color w:val="000000"/>
                <w:lang w:eastAsia="tr-TR"/>
              </w:rPr>
              <w:t xml:space="preserve"> Cezalar</w:t>
            </w:r>
            <w:r>
              <w:rPr>
                <w:rFonts w:ascii="Carlito" w:eastAsia="Times New Roman" w:hAnsi="Carlito" w:cs="Times New Roman"/>
                <w:color w:val="000000"/>
                <w:lang w:eastAsia="tr-TR"/>
              </w:rPr>
              <w:t>ı</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17. Onur Kurulu, Yönetim Kurulu tarafından alınan karar uyarınca havale edilen dosya ile ilgili inceleme ve soruşturmalarını en geç bir ay içerisinde tamamlayıp raporunu Yönetim Kurula sunar. İnceleme sonuçlarına göre Onur Kurulunun önerebileceği cezalar şunlardır: a) </w:t>
            </w:r>
            <w:proofErr w:type="spellStart"/>
            <w:r w:rsidRPr="000968BB">
              <w:rPr>
                <w:rFonts w:ascii="Carlito" w:eastAsia="Times New Roman" w:hAnsi="Carlito" w:cs="Times New Roman"/>
                <w:color w:val="000000"/>
                <w:lang w:eastAsia="tr-TR"/>
              </w:rPr>
              <w:t>UyarmaKınama</w:t>
            </w:r>
            <w:proofErr w:type="spellEnd"/>
            <w:r w:rsidRPr="000968BB">
              <w:rPr>
                <w:rFonts w:ascii="Carlito" w:eastAsia="Times New Roman" w:hAnsi="Carlito" w:cs="Times New Roman"/>
                <w:color w:val="000000"/>
                <w:lang w:eastAsia="tr-TR"/>
              </w:rPr>
              <w:t xml:space="preserve"> Kesin olarak üyelikten çıkarma Hangi eylemlere hangi cezalarının verileceği, savunma ve itiraz süreleri, Onur Kurulu’nun çalışma esasları ve cezalarının sonuçları ayrı bir yönetmelikle belirlenir.</w:t>
            </w:r>
          </w:p>
        </w:tc>
        <w:tc>
          <w:tcPr>
            <w:tcW w:w="7512" w:type="dxa"/>
            <w:tcBorders>
              <w:top w:val="single" w:sz="4" w:space="0" w:color="44B3E1"/>
              <w:left w:val="nil"/>
              <w:bottom w:val="single" w:sz="4" w:space="0" w:color="44B3E1"/>
              <w:right w:val="nil"/>
            </w:tcBorders>
            <w:shd w:val="clear" w:color="C0E6F5" w:fill="C0E6F5"/>
            <w:hideMark/>
          </w:tcPr>
          <w:p w:rsidR="00345AE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18:  Disiplin Kurulu, Yönetim Kurulu tarafından alınan karar uyarınca havale edilen dosya ile ilgili inceleme ve soruşturmalarını en geç bir ay içerisinde tamamlayıp raporunu Yönetim Kuruluna sunar. İnceleme sonuçlarına göre Disiplin Kurulunun önerebileceği cezalar şunlardır: </w:t>
            </w:r>
          </w:p>
          <w:p w:rsidR="00345AE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a) Uyarma </w:t>
            </w:r>
          </w:p>
          <w:p w:rsidR="00345AE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b) Kınama </w:t>
            </w:r>
          </w:p>
          <w:p w:rsidR="00345AE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c) Üyeliğin Belirli Süre ile Askıya Alınması</w:t>
            </w:r>
          </w:p>
          <w:p w:rsidR="00345AE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 d) Üyelikten Çıkarma </w:t>
            </w:r>
          </w:p>
          <w:p w:rsidR="00345AE1" w:rsidRDefault="00345AE1" w:rsidP="000968BB">
            <w:pPr>
              <w:spacing w:after="0" w:line="240" w:lineRule="auto"/>
              <w:rPr>
                <w:rFonts w:ascii="Carlito" w:eastAsia="Times New Roman" w:hAnsi="Carlito" w:cs="Times New Roman"/>
                <w:color w:val="000000"/>
                <w:lang w:eastAsia="tr-TR"/>
              </w:rPr>
            </w:pPr>
          </w:p>
          <w:p w:rsidR="00345AE1" w:rsidRPr="00345AE1" w:rsidRDefault="00345AE1" w:rsidP="00345AE1">
            <w:p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Disiplin Cezaları ve Gerektiren Fiiller</w:t>
            </w:r>
          </w:p>
          <w:p w:rsidR="00345AE1" w:rsidRPr="00345AE1" w:rsidRDefault="003F05C0" w:rsidP="00345AE1">
            <w:pPr>
              <w:spacing w:after="0" w:line="240" w:lineRule="auto"/>
              <w:rPr>
                <w:rFonts w:ascii="Carlito" w:eastAsia="Times New Roman" w:hAnsi="Carlito" w:cs="Times New Roman"/>
                <w:b/>
                <w:bCs/>
                <w:color w:val="000000"/>
                <w:lang w:eastAsia="tr-TR"/>
              </w:rPr>
            </w:pPr>
            <w:r>
              <w:rPr>
                <w:rFonts w:ascii="Carlito" w:eastAsia="Times New Roman" w:hAnsi="Carlito" w:cs="Times New Roman"/>
                <w:b/>
                <w:bCs/>
                <w:color w:val="000000"/>
                <w:lang w:eastAsia="tr-TR"/>
              </w:rPr>
              <w:t>1. Uyarma</w:t>
            </w:r>
          </w:p>
          <w:p w:rsidR="00345AE1" w:rsidRPr="00345AE1" w:rsidRDefault="00345AE1" w:rsidP="00345AE1">
            <w:p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Üye derneklerin veya Federasyon organları üyelerinin görev ve sorumluluklarında daha dikkatli olmaları gerektiğinin yazılı olarak bildirilmesidir. Aşağıdaki fiillere uygulanır:</w:t>
            </w:r>
          </w:p>
          <w:p w:rsidR="00345AE1" w:rsidRPr="00345AE1" w:rsidRDefault="00345AE1" w:rsidP="00345AE1">
            <w:pPr>
              <w:numPr>
                <w:ilvl w:val="0"/>
                <w:numId w:val="1"/>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 toplantılarına mazeretsiz olarak üst üste katılmamak.</w:t>
            </w:r>
          </w:p>
          <w:p w:rsidR="00345AE1" w:rsidRPr="00345AE1" w:rsidRDefault="00345AE1" w:rsidP="00345AE1">
            <w:pPr>
              <w:numPr>
                <w:ilvl w:val="0"/>
                <w:numId w:val="1"/>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 kurullarının çalışmalarını aksatacak derecede ilgisiz kalmak.</w:t>
            </w:r>
          </w:p>
          <w:p w:rsidR="00345AE1" w:rsidRPr="00345AE1" w:rsidRDefault="00345AE1" w:rsidP="00345AE1">
            <w:pPr>
              <w:spacing w:after="0" w:line="240" w:lineRule="auto"/>
              <w:rPr>
                <w:rFonts w:ascii="Carlito" w:eastAsia="Times New Roman" w:hAnsi="Carlito" w:cs="Times New Roman"/>
                <w:color w:val="000000"/>
                <w:lang w:eastAsia="tr-TR"/>
              </w:rPr>
            </w:pPr>
          </w:p>
          <w:p w:rsidR="00345AE1" w:rsidRPr="00345AE1" w:rsidRDefault="00345AE1" w:rsidP="00345AE1">
            <w:pPr>
              <w:spacing w:after="0" w:line="240" w:lineRule="auto"/>
              <w:rPr>
                <w:rFonts w:ascii="Carlito" w:eastAsia="Times New Roman" w:hAnsi="Carlito" w:cs="Times New Roman"/>
                <w:b/>
                <w:bCs/>
                <w:color w:val="000000"/>
                <w:lang w:eastAsia="tr-TR"/>
              </w:rPr>
            </w:pPr>
            <w:r w:rsidRPr="00345AE1">
              <w:rPr>
                <w:rFonts w:ascii="Carlito" w:eastAsia="Times New Roman" w:hAnsi="Carlito" w:cs="Times New Roman"/>
                <w:b/>
                <w:bCs/>
                <w:color w:val="000000"/>
                <w:lang w:eastAsia="tr-TR"/>
              </w:rPr>
              <w:t>2. Kınama</w:t>
            </w:r>
          </w:p>
          <w:p w:rsidR="00345AE1" w:rsidRPr="00345AE1" w:rsidRDefault="00345AE1" w:rsidP="00345AE1">
            <w:p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Üye derneklerin veya Federasyon organları üyelerinin kusurlu davranışının yazılı olarak bildirilmesi ve kayda geçirilmesidir. Aşağıdaki fiillere uygulanır:</w:t>
            </w:r>
          </w:p>
          <w:p w:rsidR="00345AE1" w:rsidRPr="00345AE1" w:rsidRDefault="00345AE1" w:rsidP="00345AE1">
            <w:pPr>
              <w:numPr>
                <w:ilvl w:val="0"/>
                <w:numId w:val="2"/>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lastRenderedPageBreak/>
              <w:t xml:space="preserve">Federasyon yetkilileri veya diğer üye dernekler hakkında asılsız, karalayıcı iddialarda bulunmak. Bu fiil Federasyon üyesi bir derneğin üyesi tarafından işlenirse Federasyon Yönetim Kurulu kararı ile ilgili şahıs hakkında Dernek disiplin sürecinin işletilmesi talep edilir. Disiplin sürecini işletmeyen veya kasıtlı olarak geciktiren dernek hakkında da kınama cezası verilir. </w:t>
            </w:r>
          </w:p>
          <w:p w:rsidR="00345AE1" w:rsidRPr="00345AE1" w:rsidRDefault="00345AE1" w:rsidP="00345AE1">
            <w:pPr>
              <w:numPr>
                <w:ilvl w:val="0"/>
                <w:numId w:val="2"/>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Federasyonun adını, amblemini veya görevini izinsiz ve kişisel çıkarlar için kullanmak.</w:t>
            </w:r>
          </w:p>
          <w:p w:rsidR="00345AE1" w:rsidRPr="00345AE1" w:rsidRDefault="00345AE1" w:rsidP="00345AE1">
            <w:pPr>
              <w:numPr>
                <w:ilvl w:val="0"/>
                <w:numId w:val="2"/>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 yetkili organlarının kararlarına ve ilkelerine aykırı hareket.</w:t>
            </w:r>
          </w:p>
          <w:p w:rsidR="00345AE1" w:rsidRPr="00345AE1" w:rsidRDefault="00345AE1" w:rsidP="00345AE1">
            <w:pPr>
              <w:spacing w:after="0" w:line="240" w:lineRule="auto"/>
              <w:rPr>
                <w:rFonts w:ascii="Carlito" w:eastAsia="Times New Roman" w:hAnsi="Carlito" w:cs="Times New Roman"/>
                <w:color w:val="000000"/>
                <w:lang w:eastAsia="tr-TR"/>
              </w:rPr>
            </w:pPr>
          </w:p>
          <w:p w:rsidR="00345AE1" w:rsidRPr="00345AE1" w:rsidRDefault="00345AE1" w:rsidP="00345AE1">
            <w:pPr>
              <w:spacing w:after="0" w:line="240" w:lineRule="auto"/>
              <w:rPr>
                <w:rFonts w:ascii="Carlito" w:eastAsia="Times New Roman" w:hAnsi="Carlito" w:cs="Times New Roman"/>
                <w:b/>
                <w:bCs/>
                <w:color w:val="000000"/>
                <w:lang w:eastAsia="tr-TR"/>
              </w:rPr>
            </w:pPr>
            <w:r w:rsidRPr="00345AE1">
              <w:rPr>
                <w:rFonts w:ascii="Carlito" w:eastAsia="Times New Roman" w:hAnsi="Carlito" w:cs="Times New Roman"/>
                <w:b/>
                <w:bCs/>
                <w:color w:val="000000"/>
                <w:lang w:eastAsia="tr-TR"/>
              </w:rPr>
              <w:t>3. Üyeliğin Askıya Alınması</w:t>
            </w:r>
          </w:p>
          <w:p w:rsidR="00345AE1" w:rsidRPr="00345AE1" w:rsidRDefault="00345AE1" w:rsidP="00345AE1">
            <w:p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Üye derneğin haklarının belirli bir süreyle (örneğin 3 ay ila 1 yıl) dondurulmasıdır. Aşağıdaki fiillere uygulanır:</w:t>
            </w:r>
          </w:p>
          <w:p w:rsidR="00345AE1" w:rsidRPr="00345AE1" w:rsidRDefault="00345AE1" w:rsidP="00345AE1">
            <w:pPr>
              <w:numPr>
                <w:ilvl w:val="0"/>
                <w:numId w:val="3"/>
              </w:num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Federasyon Genel K</w:t>
            </w:r>
            <w:r w:rsidRPr="00345AE1">
              <w:rPr>
                <w:rFonts w:ascii="Carlito" w:eastAsia="Times New Roman" w:hAnsi="Carlito" w:cs="Times New Roman"/>
                <w:color w:val="000000"/>
                <w:lang w:eastAsia="tr-TR"/>
              </w:rPr>
              <w:t>urul kararlarına ve tüzüğe açıkça aykırı hareket etmek.</w:t>
            </w:r>
          </w:p>
          <w:p w:rsidR="00345AE1" w:rsidRPr="00345AE1" w:rsidRDefault="00345AE1" w:rsidP="00345AE1">
            <w:pPr>
              <w:numPr>
                <w:ilvl w:val="0"/>
                <w:numId w:val="3"/>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 xml:space="preserve">Federasyon tarafından toplanması kararlaştırılan üyelik aidatlarını haklı bir gerekçe olmaksızın üst üste ödememek. </w:t>
            </w:r>
          </w:p>
          <w:p w:rsidR="00345AE1" w:rsidRPr="00345AE1" w:rsidRDefault="00345AE1" w:rsidP="00345AE1">
            <w:pPr>
              <w:spacing w:after="0" w:line="240" w:lineRule="auto"/>
              <w:rPr>
                <w:rFonts w:ascii="Carlito" w:eastAsia="Times New Roman" w:hAnsi="Carlito" w:cs="Times New Roman"/>
                <w:color w:val="000000"/>
                <w:lang w:eastAsia="tr-TR"/>
              </w:rPr>
            </w:pPr>
          </w:p>
          <w:p w:rsidR="0010649D" w:rsidRDefault="00345AE1" w:rsidP="00345AE1">
            <w:pPr>
              <w:spacing w:after="0" w:line="240" w:lineRule="auto"/>
              <w:rPr>
                <w:rFonts w:ascii="Carlito" w:eastAsia="Times New Roman" w:hAnsi="Carlito" w:cs="Times New Roman"/>
                <w:b/>
                <w:bCs/>
                <w:color w:val="000000"/>
                <w:lang w:eastAsia="tr-TR"/>
              </w:rPr>
            </w:pPr>
            <w:r w:rsidRPr="00345AE1">
              <w:rPr>
                <w:rFonts w:ascii="Carlito" w:eastAsia="Times New Roman" w:hAnsi="Carlito" w:cs="Times New Roman"/>
                <w:b/>
                <w:bCs/>
                <w:color w:val="000000"/>
                <w:lang w:eastAsia="tr-TR"/>
              </w:rPr>
              <w:t xml:space="preserve">4. Üyelikten Çıkarma </w:t>
            </w:r>
          </w:p>
          <w:p w:rsidR="00345AE1" w:rsidRPr="00345AE1" w:rsidRDefault="0063170D" w:rsidP="00345AE1">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Üye derneğin F</w:t>
            </w:r>
            <w:r w:rsidR="00345AE1" w:rsidRPr="00345AE1">
              <w:rPr>
                <w:rFonts w:ascii="Carlito" w:eastAsia="Times New Roman" w:hAnsi="Carlito" w:cs="Times New Roman"/>
                <w:color w:val="000000"/>
                <w:lang w:eastAsia="tr-TR"/>
              </w:rPr>
              <w:t>ederasyon ile ilişiğinin tamamen kesilmesidir. Aşağıdaki fiillere uygulanır:</w:t>
            </w:r>
          </w:p>
          <w:p w:rsidR="00345AE1" w:rsidRPr="00345AE1" w:rsidRDefault="00345AE1" w:rsidP="00345AE1">
            <w:pPr>
              <w:numPr>
                <w:ilvl w:val="0"/>
                <w:numId w:val="4"/>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Federasyonun amacına</w:t>
            </w:r>
            <w:r>
              <w:rPr>
                <w:rFonts w:ascii="Carlito" w:eastAsia="Times New Roman" w:hAnsi="Carlito" w:cs="Times New Roman"/>
                <w:color w:val="000000"/>
                <w:lang w:eastAsia="tr-TR"/>
              </w:rPr>
              <w:t>, ilkelerine ve tüzüğüne</w:t>
            </w:r>
            <w:r w:rsidRPr="00345AE1">
              <w:rPr>
                <w:rFonts w:ascii="Carlito" w:eastAsia="Times New Roman" w:hAnsi="Carlito" w:cs="Times New Roman"/>
                <w:color w:val="000000"/>
                <w:lang w:eastAsia="tr-TR"/>
              </w:rPr>
              <w:t xml:space="preserve"> aykırı, sivil toplum ilkelerini zedeleyen ağır faaliyetlerde bulunmak.</w:t>
            </w:r>
          </w:p>
          <w:p w:rsidR="00345AE1" w:rsidRPr="00345AE1" w:rsidRDefault="00345AE1" w:rsidP="00345AE1">
            <w:pPr>
              <w:numPr>
                <w:ilvl w:val="0"/>
                <w:numId w:val="4"/>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Federasyonu kasıtlı olarak maddi veya manevi zarara uğratmak</w:t>
            </w:r>
          </w:p>
          <w:p w:rsidR="00345AE1" w:rsidRPr="00345AE1" w:rsidRDefault="00345AE1" w:rsidP="00345AE1">
            <w:pPr>
              <w:numPr>
                <w:ilvl w:val="0"/>
                <w:numId w:val="4"/>
              </w:num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t>Üyelikle bağdaşmayan yasal olarak</w:t>
            </w:r>
            <w:r w:rsidRPr="00345AE1">
              <w:rPr>
                <w:rFonts w:ascii="Carlito" w:eastAsia="Times New Roman" w:hAnsi="Carlito" w:cs="Times New Roman"/>
                <w:color w:val="000000"/>
                <w:lang w:eastAsia="tr-TR"/>
              </w:rPr>
              <w:t xml:space="preserve"> suç teşkil eden fiiller işlemek.</w:t>
            </w:r>
          </w:p>
          <w:p w:rsidR="00345AE1" w:rsidRPr="00345AE1" w:rsidRDefault="00345AE1" w:rsidP="00345AE1">
            <w:pPr>
              <w:spacing w:after="0" w:line="240" w:lineRule="auto"/>
              <w:rPr>
                <w:rFonts w:ascii="Carlito" w:eastAsia="Times New Roman" w:hAnsi="Carlito" w:cs="Times New Roman"/>
                <w:color w:val="000000"/>
                <w:lang w:eastAsia="tr-TR"/>
              </w:rPr>
            </w:pPr>
          </w:p>
          <w:p w:rsidR="00345AE1" w:rsidRPr="00345AE1" w:rsidRDefault="00345AE1" w:rsidP="00345AE1">
            <w:p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color w:val="000000"/>
                <w:lang w:eastAsia="tr-TR"/>
              </w:rPr>
              <w:t>Disiplin cezası alan bir üye derneğin veya Federasyon organı üyesinin fiili tekrarı halinde bir üst ceza verilebilir.</w:t>
            </w:r>
          </w:p>
          <w:p w:rsidR="00345AE1" w:rsidRPr="00345AE1" w:rsidRDefault="00B43B28" w:rsidP="00345AE1">
            <w:pPr>
              <w:spacing w:after="0" w:line="240" w:lineRule="auto"/>
              <w:rPr>
                <w:rFonts w:ascii="Carlito" w:eastAsia="Times New Roman" w:hAnsi="Carlito" w:cs="Times New Roman"/>
                <w:color w:val="000000"/>
                <w:lang w:eastAsia="tr-TR"/>
              </w:rPr>
            </w:pPr>
            <w:r>
              <w:rPr>
                <w:rFonts w:ascii="Carlito" w:eastAsia="Times New Roman" w:hAnsi="Carlito" w:cs="Times New Roman"/>
                <w:color w:val="000000"/>
                <w:lang w:eastAsia="tr-TR"/>
              </w:rPr>
              <w:pict>
                <v:rect id="_x0000_i1025" style="width:0;height:1.5pt" o:hralign="center" o:hrstd="t" o:hr="t" fillcolor="#a0a0a0" stroked="f"/>
              </w:pict>
            </w:r>
          </w:p>
          <w:p w:rsidR="00345AE1" w:rsidRPr="00345AE1" w:rsidRDefault="00345AE1" w:rsidP="00345AE1">
            <w:pPr>
              <w:spacing w:after="0" w:line="240" w:lineRule="auto"/>
              <w:rPr>
                <w:rFonts w:ascii="Carlito" w:eastAsia="Times New Roman" w:hAnsi="Carlito" w:cs="Times New Roman"/>
                <w:color w:val="000000"/>
                <w:lang w:eastAsia="tr-TR"/>
              </w:rPr>
            </w:pPr>
            <w:r>
              <w:rPr>
                <w:rFonts w:ascii="Segoe UI Symbol" w:eastAsia="Times New Roman" w:hAnsi="Segoe UI Symbol" w:cs="Segoe UI Symbol"/>
                <w:color w:val="000000"/>
                <w:lang w:eastAsia="tr-TR"/>
              </w:rPr>
              <w:t xml:space="preserve">  </w:t>
            </w:r>
            <w:r w:rsidRPr="00345AE1">
              <w:rPr>
                <w:rFonts w:ascii="Carlito" w:eastAsia="Times New Roman" w:hAnsi="Carlito" w:cs="Times New Roman"/>
                <w:color w:val="000000"/>
                <w:lang w:eastAsia="tr-TR"/>
              </w:rPr>
              <w:t>Disiplin Soruşturması Usulü ve Savunma Hakkı</w:t>
            </w:r>
            <w:r>
              <w:rPr>
                <w:rFonts w:ascii="Carlito" w:eastAsia="Times New Roman" w:hAnsi="Carlito" w:cs="Times New Roman"/>
                <w:color w:val="000000"/>
                <w:lang w:eastAsia="tr-TR"/>
              </w:rPr>
              <w:t>:</w:t>
            </w:r>
          </w:p>
          <w:p w:rsidR="00345AE1" w:rsidRPr="00345AE1" w:rsidRDefault="00345AE1" w:rsidP="00345AE1">
            <w:pPr>
              <w:numPr>
                <w:ilvl w:val="0"/>
                <w:numId w:val="5"/>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b/>
                <w:bCs/>
                <w:color w:val="000000"/>
                <w:lang w:eastAsia="tr-TR"/>
              </w:rPr>
              <w:t>Sevk Süreci:</w:t>
            </w:r>
            <w:r w:rsidRPr="00345AE1">
              <w:rPr>
                <w:rFonts w:ascii="Carlito" w:eastAsia="Times New Roman" w:hAnsi="Carlito" w:cs="Times New Roman"/>
                <w:color w:val="000000"/>
                <w:lang w:eastAsia="tr-TR"/>
              </w:rPr>
              <w:t xml:space="preserve"> Yönetim Kurulu tarafından gönderilen hususlarda Disiplin Kurulu, en geç 30 gün içinde soruşturma başlatır. </w:t>
            </w:r>
          </w:p>
          <w:p w:rsidR="00345AE1" w:rsidRPr="00345AE1" w:rsidRDefault="00345AE1" w:rsidP="00345AE1">
            <w:pPr>
              <w:numPr>
                <w:ilvl w:val="0"/>
                <w:numId w:val="5"/>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b/>
                <w:bCs/>
                <w:color w:val="000000"/>
                <w:lang w:eastAsia="tr-TR"/>
              </w:rPr>
              <w:t xml:space="preserve"> Savunma Hakkı:</w:t>
            </w:r>
            <w:r w:rsidRPr="00345AE1">
              <w:rPr>
                <w:rFonts w:ascii="Carlito" w:eastAsia="Times New Roman" w:hAnsi="Carlito" w:cs="Times New Roman"/>
                <w:color w:val="000000"/>
                <w:lang w:eastAsia="tr-TR"/>
              </w:rPr>
              <w:t xml:space="preserve"> Hakkında disiplin soruşturması açılan tarafa yazılı olarak bildirim yapılır. En az </w:t>
            </w:r>
            <w:r w:rsidRPr="00345AE1">
              <w:rPr>
                <w:rFonts w:ascii="Carlito" w:eastAsia="Times New Roman" w:hAnsi="Carlito" w:cs="Times New Roman"/>
                <w:b/>
                <w:bCs/>
                <w:color w:val="000000"/>
                <w:lang w:eastAsia="tr-TR"/>
              </w:rPr>
              <w:t>7 iş günü</w:t>
            </w:r>
            <w:r w:rsidRPr="00345AE1">
              <w:rPr>
                <w:rFonts w:ascii="Carlito" w:eastAsia="Times New Roman" w:hAnsi="Carlito" w:cs="Times New Roman"/>
                <w:color w:val="000000"/>
                <w:lang w:eastAsia="tr-TR"/>
              </w:rPr>
              <w:t xml:space="preserve"> savunma süresi tanınır. İlgili tarafın yazılı talebi üzerine 2 defayı geçmemek üzere 7 şer gün ek süre verilebilir. Savunma alınmadan ceza verilemez.</w:t>
            </w:r>
          </w:p>
          <w:p w:rsidR="00345AE1" w:rsidRPr="00345AE1" w:rsidRDefault="00345AE1" w:rsidP="00345AE1">
            <w:pPr>
              <w:numPr>
                <w:ilvl w:val="0"/>
                <w:numId w:val="5"/>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b/>
                <w:bCs/>
                <w:color w:val="000000"/>
                <w:lang w:eastAsia="tr-TR"/>
              </w:rPr>
              <w:lastRenderedPageBreak/>
              <w:t>Karar Yetkisi:</w:t>
            </w:r>
            <w:r w:rsidRPr="00345AE1">
              <w:rPr>
                <w:rFonts w:ascii="Carlito" w:eastAsia="Times New Roman" w:hAnsi="Carlito" w:cs="Times New Roman"/>
                <w:color w:val="000000"/>
                <w:lang w:eastAsia="tr-TR"/>
              </w:rPr>
              <w:t xml:space="preserve"> Disiplin Kurulu incelemesini tamamlayarak önerisini hazırlar. Nihai ihraç kararı </w:t>
            </w:r>
            <w:r w:rsidRPr="00345AE1">
              <w:rPr>
                <w:rFonts w:ascii="Carlito" w:eastAsia="Times New Roman" w:hAnsi="Carlito" w:cs="Times New Roman"/>
                <w:b/>
                <w:bCs/>
                <w:color w:val="000000"/>
                <w:lang w:eastAsia="tr-TR"/>
              </w:rPr>
              <w:t>Genel Kurulu</w:t>
            </w:r>
            <w:r w:rsidRPr="00345AE1">
              <w:rPr>
                <w:rFonts w:ascii="Carlito" w:eastAsia="Times New Roman" w:hAnsi="Carlito" w:cs="Times New Roman"/>
                <w:color w:val="000000"/>
                <w:lang w:eastAsia="tr-TR"/>
              </w:rPr>
              <w:t xml:space="preserve"> onayı ile kesinleşir. Diğer kararlar Yönetim Kurulu kararı ile kesinleşir.</w:t>
            </w:r>
          </w:p>
          <w:p w:rsidR="00345AE1" w:rsidRPr="00345AE1" w:rsidRDefault="00345AE1" w:rsidP="00345AE1">
            <w:pPr>
              <w:numPr>
                <w:ilvl w:val="0"/>
                <w:numId w:val="5"/>
              </w:numPr>
              <w:spacing w:after="0" w:line="240" w:lineRule="auto"/>
              <w:rPr>
                <w:rFonts w:ascii="Carlito" w:eastAsia="Times New Roman" w:hAnsi="Carlito" w:cs="Times New Roman"/>
                <w:color w:val="000000"/>
                <w:lang w:eastAsia="tr-TR"/>
              </w:rPr>
            </w:pPr>
            <w:r w:rsidRPr="00345AE1">
              <w:rPr>
                <w:rFonts w:ascii="Carlito" w:eastAsia="Times New Roman" w:hAnsi="Carlito" w:cs="Times New Roman"/>
                <w:b/>
                <w:bCs/>
                <w:color w:val="000000"/>
                <w:lang w:eastAsia="tr-TR"/>
              </w:rPr>
              <w:t>İtiraz:</w:t>
            </w:r>
            <w:r w:rsidRPr="00345AE1">
              <w:rPr>
                <w:rFonts w:ascii="Carlito" w:eastAsia="Times New Roman" w:hAnsi="Carlito" w:cs="Times New Roman"/>
                <w:color w:val="000000"/>
                <w:lang w:eastAsia="tr-TR"/>
              </w:rPr>
              <w:t xml:space="preserve"> Ceza verilen taraf, kararın tebliğinden itibaren 30 gün içinde itirazını yazılı olarak gerekçeleri ile birlikte Federasyon Yönetim Kuruluna iletir.</w:t>
            </w:r>
            <w:r>
              <w:rPr>
                <w:rFonts w:ascii="Carlito" w:eastAsia="Times New Roman" w:hAnsi="Carlito" w:cs="Times New Roman"/>
                <w:color w:val="000000"/>
                <w:lang w:eastAsia="tr-TR"/>
              </w:rPr>
              <w:t xml:space="preserve"> Yönetim Kurulu itirazları ilk Genel K</w:t>
            </w:r>
            <w:r w:rsidRPr="00345AE1">
              <w:rPr>
                <w:rFonts w:ascii="Carlito" w:eastAsia="Times New Roman" w:hAnsi="Carlito" w:cs="Times New Roman"/>
                <w:color w:val="000000"/>
                <w:lang w:eastAsia="tr-TR"/>
              </w:rPr>
              <w:t>urula sunar. Çıkarma kararlarına yapı</w:t>
            </w:r>
            <w:r>
              <w:rPr>
                <w:rFonts w:ascii="Carlito" w:eastAsia="Times New Roman" w:hAnsi="Carlito" w:cs="Times New Roman"/>
                <w:color w:val="000000"/>
                <w:lang w:eastAsia="tr-TR"/>
              </w:rPr>
              <w:t>lan itirazlar kararın alındığı Genel K</w:t>
            </w:r>
            <w:r w:rsidRPr="00345AE1">
              <w:rPr>
                <w:rFonts w:ascii="Carlito" w:eastAsia="Times New Roman" w:hAnsi="Carlito" w:cs="Times New Roman"/>
                <w:color w:val="000000"/>
                <w:lang w:eastAsia="tr-TR"/>
              </w:rPr>
              <w:t>uruldan sonrak</w:t>
            </w:r>
            <w:r>
              <w:rPr>
                <w:rFonts w:ascii="Carlito" w:eastAsia="Times New Roman" w:hAnsi="Carlito" w:cs="Times New Roman"/>
                <w:color w:val="000000"/>
                <w:lang w:eastAsia="tr-TR"/>
              </w:rPr>
              <w:t>i Olağan veya Olağanüstü Genel K</w:t>
            </w:r>
            <w:r w:rsidRPr="00345AE1">
              <w:rPr>
                <w:rFonts w:ascii="Carlito" w:eastAsia="Times New Roman" w:hAnsi="Carlito" w:cs="Times New Roman"/>
                <w:color w:val="000000"/>
                <w:lang w:eastAsia="tr-TR"/>
              </w:rPr>
              <w:t>urula sunulur.</w:t>
            </w:r>
          </w:p>
          <w:p w:rsidR="00345AE1" w:rsidRDefault="00345AE1" w:rsidP="000968BB">
            <w:pPr>
              <w:spacing w:after="0" w:line="240" w:lineRule="auto"/>
              <w:rPr>
                <w:rFonts w:ascii="Carlito" w:eastAsia="Times New Roman" w:hAnsi="Carlito" w:cs="Times New Roman"/>
                <w:color w:val="000000"/>
                <w:lang w:eastAsia="tr-TR"/>
              </w:rPr>
            </w:pP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Disiplin Kurulu’nun çalışma </w:t>
            </w:r>
            <w:r w:rsidR="00345AE1">
              <w:rPr>
                <w:rFonts w:ascii="Carlito" w:eastAsia="Times New Roman" w:hAnsi="Carlito" w:cs="Times New Roman"/>
                <w:color w:val="000000"/>
                <w:lang w:eastAsia="tr-TR"/>
              </w:rPr>
              <w:t>usul ve esasları il</w:t>
            </w:r>
            <w:r w:rsidRPr="000968BB">
              <w:rPr>
                <w:rFonts w:ascii="Carlito" w:eastAsia="Times New Roman" w:hAnsi="Carlito" w:cs="Times New Roman"/>
                <w:color w:val="000000"/>
                <w:lang w:eastAsia="tr-TR"/>
              </w:rPr>
              <w:t xml:space="preserve">e </w:t>
            </w:r>
            <w:r w:rsidR="00345AE1">
              <w:rPr>
                <w:rFonts w:ascii="Carlito" w:eastAsia="Times New Roman" w:hAnsi="Carlito" w:cs="Times New Roman"/>
                <w:color w:val="000000"/>
                <w:lang w:eastAsia="tr-TR"/>
              </w:rPr>
              <w:t xml:space="preserve">disiplin </w:t>
            </w:r>
            <w:r w:rsidRPr="000968BB">
              <w:rPr>
                <w:rFonts w:ascii="Carlito" w:eastAsia="Times New Roman" w:hAnsi="Carlito" w:cs="Times New Roman"/>
                <w:color w:val="000000"/>
                <w:lang w:eastAsia="tr-TR"/>
              </w:rPr>
              <w:t>cezalarının hüküm ve sonuçlarının ne olduğu Genel Kurul tarihinden itibaren en geç 3 ay içerisinde,  Yönetim Kurulu tarafından Başkanlar Kurulunun uygun görüşü ile ayrı bir yönetmelikle belirlenerek Disiplin Kurulu Başkan ve Üyeleri ile üye derneklere tebliğ edilir.</w:t>
            </w:r>
          </w:p>
        </w:tc>
      </w:tr>
      <w:tr w:rsidR="000968BB" w:rsidRPr="000968BB" w:rsidTr="00A0762D">
        <w:trPr>
          <w:trHeight w:val="4740"/>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18 → 19</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Başkanlar Kurulu Oluşumu, Görev ve Yetkileri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18. Başkanlar Kurulu bir danışma kuruludur. Başkanlar Kurulu; Federasyon Genel Başkanı ve üye derneklerin başkanlarından oluşur. Genel Başkanın yokluğunda başkanlar kuruluna genel başkanın görevlendireceği bir genel başkan yardımcısı başkanlık eder. Üye dernek başkanlarının mazereti nedeniyle</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 xml:space="preserve">katılamaması halinde, dernek başkanının yazılı olarak görevlendireceği Yönetim Kurulu Üyesi üye derneği temsilen katılabilir. Başkanlar Kurulu, Genel Başkanın çağrısı üzerine en geç 4 ayda bir toplanır. Toplantı yeter sayısı, üye tamsayısının üçte biridir. Kararlar çoğunlukla alınır. Çekimser oylar çoğunluğun belirlenmesinde hesaba katılmaz. Oyların eşitliği halinde başkanın katıldığı taraf çoğunluğu sağlamış sayılır. Başkanlar kurulu toplantılarına, gündem konularıyla ilgilerine göre, Genel Başkanın daveti üzerine Federasyon Yönetim Kurulu, Denetleme kurulu ve Onur kurulu üyeleri ile diğer ilgililer de katılabilirler ancak oy kullanamazlar. Başkanlar Kurulu'nda; Genel Başkan veya Yönetim Kurulunca incelenmesi ve araştırılması istenen konular görüşülür, oluşturulan görüşler tavsiye kararı olarak iletilir. Tüzüğün uygulanmasını sağlamak için hazırlanan yönetmelik taslakları incelenir, kurulun görüşleriyle birlikte Yönetim Kuruluna sevk </w:t>
            </w:r>
            <w:r w:rsidRPr="000968BB">
              <w:rPr>
                <w:rFonts w:ascii="Carlito" w:eastAsia="Times New Roman" w:hAnsi="Carlito" w:cs="Times New Roman"/>
                <w:color w:val="000000"/>
                <w:lang w:eastAsia="tr-TR"/>
              </w:rPr>
              <w:lastRenderedPageBreak/>
              <w:t>edilir, Derneklerin ortak ve benzer sorunlarının çözüm yolları, bölgesel, yurt içi ve yurt dışı işbirliği ve dernekler arası ilişkilerin geliştirilmesi doğrultusunda alınacak önlemler ve izlenmesi gereken yol ve yöntemleri belirler. Onur Kurulunca önerilen geçici veya sürekli ilişik kesme cezaları hakkında görüş bildirir. Federasyonun amaç ve ilkelerinin en üst düzeyde gerçekleşmesi ve bu konuda çıkacak engellerin aşılması için düşünce üretir. Federasyon tarafından oluşturulan çalışma gruplarınca yapılan inceleme ve araştırma raporlarını tartışıp, uygulama plan ve projeleri haline dönüştürür. Federasyon merkezi ve üye dernekler arasında düşünce iletişimi konusunda Başkanlar Kurulu, yol gösterir, çalışmaların yaygın ve etkin bir biçimde yürütülmesine yardımcı ve destek olur. Başkanlar Kurulu'nda ortaya konulan görüşler ve alınan kararlar kurul defterine kaydedilir. Kurula katılanlar tarafından imzalanır. Başkanlar Kurulu kararlarının uygulama sonuçları bir sonraki toplantıda yine Başkanlar Kurulu'nda görüşülür, henüz uygulanmasına geçilemeyen kararlarla ilgili olarak da kurula bilgi verilir.</w:t>
            </w:r>
          </w:p>
        </w:tc>
        <w:tc>
          <w:tcPr>
            <w:tcW w:w="7512" w:type="dxa"/>
            <w:tcBorders>
              <w:top w:val="single" w:sz="4" w:space="0" w:color="44B3E1"/>
              <w:left w:val="nil"/>
              <w:bottom w:val="single" w:sz="4" w:space="0" w:color="44B3E1"/>
              <w:right w:val="nil"/>
            </w:tcBorders>
            <w:shd w:val="clear" w:color="auto" w:fill="auto"/>
            <w:hideMark/>
          </w:tcPr>
          <w:p w:rsidR="00122198"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19:  Başkanlar Kurulu; Federasyon Genel Başkanı ve üye derneklerin başkanlarından oluşur. Genel Başkanın yokluğunda başkanlar kuruluna Genel Başkanın görevlendireceği bir </w:t>
            </w:r>
            <w:r w:rsidR="00A0762D">
              <w:rPr>
                <w:rFonts w:ascii="Carlito" w:eastAsia="Times New Roman" w:hAnsi="Carlito" w:cs="Times New Roman"/>
                <w:color w:val="000000"/>
                <w:lang w:eastAsia="tr-TR"/>
              </w:rPr>
              <w:t>Genel Başkan Y</w:t>
            </w:r>
            <w:r w:rsidRPr="000968BB">
              <w:rPr>
                <w:rFonts w:ascii="Carlito" w:eastAsia="Times New Roman" w:hAnsi="Carlito" w:cs="Times New Roman"/>
                <w:color w:val="000000"/>
                <w:lang w:eastAsia="tr-TR"/>
              </w:rPr>
              <w:t>ardımcısı başkanlık eder. Üye dernek başkanlarının mazereti nedeniyle katılamaması</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halinde, dernek başkanının yazılı olarak görevlendireceği Yönetim Kurulu üyesi, üye derneği temsilen katılabilir. Başkanlar Kurulu, Genel Başkanın çağrısı üzerine, yılda en az bir kere yüz yüze olmak üzere en geç üç ayda bir toplanır. Yüz yüze yapılamayan toplantılar zamanında çevrimiçi olarak yapılır. Üye dernekler hakkında istenilen üyelikten çıkarma cezaları hakkında karar vermek için yapılan toplantılar yüz yüze yapılmak zorundadır. Kurul, Genel Başkanın çağrısı üzerine toplanır, ancak kurul üye tamsayısının 1/4’ü kadar dernek Başkanın talebi halinde Genel Başkan en geç bir ay içinde toplantı çağrısı yapar.  Toplantı yeter sayısı yüz yüze toplantılar için üye tamsayısının üçte biri, çevrimiçi toplantılarda üye tamsayısının yarısıdır. Kararlar katılan Başkanların salt çoğunluğuyla alınır. Ancak Üye dernekler hakkında istenilen üyelikten çıkarma ve üyeliğin askıya alınması cezaları hakkında karar vermek için yapılan toplantılar üye tamsayısının yarısı ile toplanır karar üçte iki çoğunlukla alınır. Çekimser oylar çoğunluğun belirlenmesinde hesaba katılmaz. Oyların eşitliği halinde Genel Başkanın katıldığı taraf çoğunluğu sağlamış sayılır. Başkanlar kurulu toplantılarına, gündem konularıyla ilgilerine göre, Genel Başkanın çağrısı üzerine Federasyon Yönetim Kurulu, Denetleme Kurulu ve Disiplin Kurulu üyeleri de katılabil</w:t>
            </w:r>
            <w:r w:rsidR="005672F8">
              <w:rPr>
                <w:rFonts w:ascii="Carlito" w:eastAsia="Times New Roman" w:hAnsi="Carlito" w:cs="Times New Roman"/>
                <w:color w:val="000000"/>
                <w:lang w:eastAsia="tr-TR"/>
              </w:rPr>
              <w:t xml:space="preserve">irler ancak oy kullanamazlar. </w:t>
            </w:r>
            <w:proofErr w:type="gramStart"/>
            <w:r w:rsidRPr="000968BB">
              <w:rPr>
                <w:rFonts w:ascii="Carlito" w:eastAsia="Times New Roman" w:hAnsi="Carlito" w:cs="Times New Roman"/>
                <w:color w:val="000000"/>
                <w:lang w:eastAsia="tr-TR"/>
              </w:rPr>
              <w:t xml:space="preserve">Başkanlar </w:t>
            </w:r>
            <w:r w:rsidRPr="000968BB">
              <w:rPr>
                <w:rFonts w:ascii="Carlito" w:eastAsia="Times New Roman" w:hAnsi="Carlito" w:cs="Times New Roman"/>
                <w:color w:val="000000"/>
                <w:lang w:eastAsia="tr-TR"/>
              </w:rPr>
              <w:lastRenderedPageBreak/>
              <w:t xml:space="preserve">Kurulu'nun görüşeceği konular şunlardır; </w:t>
            </w:r>
            <w:r w:rsidR="00122198">
              <w:rPr>
                <w:rFonts w:ascii="Carlito" w:eastAsia="Times New Roman" w:hAnsi="Carlito" w:cs="Times New Roman"/>
                <w:color w:val="000000"/>
                <w:lang w:eastAsia="tr-TR"/>
              </w:rPr>
              <w:t xml:space="preserve">a) </w:t>
            </w:r>
            <w:r w:rsidRPr="000968BB">
              <w:rPr>
                <w:rFonts w:ascii="Carlito" w:eastAsia="Times New Roman" w:hAnsi="Carlito" w:cs="Times New Roman"/>
                <w:color w:val="000000"/>
                <w:lang w:eastAsia="tr-TR"/>
              </w:rPr>
              <w:t xml:space="preserve">Genel Başkan veya Yönetim Kurulunca incelenmesi ve araştırılması istenen konular görüşülür, oluşturulan görüşler tavsiye kararı olarak iletilir, </w:t>
            </w:r>
            <w:r w:rsidR="00122198">
              <w:rPr>
                <w:rFonts w:ascii="Carlito" w:eastAsia="Times New Roman" w:hAnsi="Carlito" w:cs="Times New Roman"/>
                <w:color w:val="000000"/>
                <w:lang w:eastAsia="tr-TR"/>
              </w:rPr>
              <w:t xml:space="preserve">b) </w:t>
            </w:r>
            <w:r w:rsidRPr="000968BB">
              <w:rPr>
                <w:rFonts w:ascii="Carlito" w:eastAsia="Times New Roman" w:hAnsi="Carlito" w:cs="Times New Roman"/>
                <w:color w:val="000000"/>
                <w:lang w:eastAsia="tr-TR"/>
              </w:rPr>
              <w:t xml:space="preserve">Derneklerin ortak ve benzer sorunlarının çözüm yolları, bölgesel, yurt içi ve yurt dışı iş birliği ve dernekler arası ilişkilerin geliştirilmesi doğrultusunda alınacak önlemler ve izlenmesi gereken yol ve yöntemler ile ilgili görüş bildirir. </w:t>
            </w:r>
            <w:r w:rsidR="00122198">
              <w:rPr>
                <w:rFonts w:ascii="Carlito" w:eastAsia="Times New Roman" w:hAnsi="Carlito" w:cs="Times New Roman"/>
                <w:color w:val="000000"/>
                <w:lang w:eastAsia="tr-TR"/>
              </w:rPr>
              <w:t xml:space="preserve">c) </w:t>
            </w:r>
            <w:r w:rsidRPr="000968BB">
              <w:rPr>
                <w:rFonts w:ascii="Carlito" w:eastAsia="Times New Roman" w:hAnsi="Carlito" w:cs="Times New Roman"/>
                <w:color w:val="000000"/>
                <w:lang w:eastAsia="tr-TR"/>
              </w:rPr>
              <w:t xml:space="preserve">Disiplin Kurulunun raporu üzerine, üye derneklere üyelikten çıkarma ve üyeliğin askıya alınması cezaları hakkında görüş bildirir, ç) Genel Başkanın yılda bir kendilerine sunacağı Federasyon faaliyet raporları hakkında görüş ve önerilerini tavsiye kararı olarak bildirir, </w:t>
            </w:r>
            <w:r w:rsidR="00122198">
              <w:rPr>
                <w:rFonts w:ascii="Carlito" w:eastAsia="Times New Roman" w:hAnsi="Carlito" w:cs="Times New Roman"/>
                <w:color w:val="000000"/>
                <w:lang w:eastAsia="tr-TR"/>
              </w:rPr>
              <w:t xml:space="preserve">d) </w:t>
            </w:r>
            <w:r w:rsidRPr="000968BB">
              <w:rPr>
                <w:rFonts w:ascii="Carlito" w:eastAsia="Times New Roman" w:hAnsi="Carlito" w:cs="Times New Roman"/>
                <w:color w:val="000000"/>
                <w:lang w:eastAsia="tr-TR"/>
              </w:rPr>
              <w:t xml:space="preserve">Federasyonun amaç ve ilkelerinin en üst düzeyde gerçekleşmesi ve bu konuda çıkacak engellerin aşılması için düşünce üretir. </w:t>
            </w:r>
            <w:proofErr w:type="gramEnd"/>
            <w:r w:rsidR="00122198">
              <w:rPr>
                <w:rFonts w:ascii="Carlito" w:eastAsia="Times New Roman" w:hAnsi="Carlito" w:cs="Times New Roman"/>
                <w:color w:val="000000"/>
                <w:lang w:eastAsia="tr-TR"/>
              </w:rPr>
              <w:t xml:space="preserve">e) </w:t>
            </w:r>
            <w:r w:rsidRPr="000968BB">
              <w:rPr>
                <w:rFonts w:ascii="Carlito" w:eastAsia="Times New Roman" w:hAnsi="Carlito" w:cs="Times New Roman"/>
                <w:color w:val="000000"/>
                <w:lang w:eastAsia="tr-TR"/>
              </w:rPr>
              <w:t>Federasyon merkezi ve üye dernekler arasında iletişimin yaygın ve etkin bir biçimde yürütülmesine yardımcı ve destek olur.</w:t>
            </w:r>
            <w:r w:rsidR="005672F8">
              <w:rPr>
                <w:rFonts w:ascii="Carlito" w:eastAsia="Times New Roman" w:hAnsi="Carlito" w:cs="Times New Roman"/>
                <w:color w:val="000000"/>
                <w:lang w:eastAsia="tr-TR"/>
              </w:rPr>
              <w:t xml:space="preserve"> </w:t>
            </w:r>
          </w:p>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Başkanlar Kurulu'nda ortaya konulan görüşler ve alınan kararlar kurul defterine kaydedilir. Kurula katılanlar tarafından imzalanır. Çevrimiçi toplantılarda alınan kararlar ilk yüz yüze toplantıda imzalanarak deftere kaydedilir. Başkanlar Kurulu kararlarının uygulama sonuçları Genel Başkan tarafından bir sonraki toplantıda gündeme alınarak yine Başkanlar Kurulu'nda görüşülür, henüz uygulanmasına geçilemeyen kararlarla ilgili olarak da kurula Genel Başkan tarafından bilgi verilir. Başkanlar Kurulunun toplantılarının hazırlanması, gündemin belirlenmesi, üyelerin bilgilendirmesi, Kurul defterinin tutulması ve muhafazasından Genel Sekreter sorumludur.</w:t>
            </w:r>
          </w:p>
        </w:tc>
      </w:tr>
      <w:tr w:rsidR="000968BB" w:rsidRPr="000968BB" w:rsidTr="009C0FEE">
        <w:trPr>
          <w:trHeight w:val="1932"/>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 21</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Danışma Konseyi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Mevcut tüzükte bulunmamaktadır.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 xml:space="preserve">Taslak Madde 21:  Danışma Konseyi, toplumun temel nitelik ve karakteristik özellikleri ve değerler sistemine vakıf; Federasyonun kurumsal kimliğini sahiplenen; topluma dil, kültür, bilim, sanat ve sosyal alanlarda hizmet etmiş ve etmekte olan; bu özellikleriyle, toplumun saygı duyduğu, bölgesel temsil, teknik alanlarda uzmanlık ve yetkinlikler dikkate alınarak belirlenecek kişiler ile federasyon ve üye derneklerde yöneticilik yapmış kişiler arasından Yönetim Kurulunca seçilerek oluşturulur. </w:t>
            </w:r>
            <w:proofErr w:type="gramEnd"/>
            <w:r w:rsidRPr="000968BB">
              <w:rPr>
                <w:rFonts w:ascii="Carlito" w:eastAsia="Times New Roman" w:hAnsi="Carlito" w:cs="Times New Roman"/>
                <w:color w:val="000000"/>
                <w:lang w:eastAsia="tr-TR"/>
              </w:rPr>
              <w:t xml:space="preserve">Yönetim Kurulu uygun gördüğü sayıda kişiyi üye olarak seçebilir. Federasyon eski Genel Başkanları Danışma Konseyinin doğal üyesidir. Belirlenen Konsey üyeleri, Yönetim Kurulu tarafından yapılacak ilk yönetim kurulu toplantısından sonra 2 ay içinde kamuoyuna açıklanır. Yönetim Kurulu, açıklanan Danışma Konseyi üyelerine daha sonra yeni isimler ilave edilebilir veya üyelerin üyeliğine son verebilir. Federasyon Genel Başkanı </w:t>
            </w:r>
            <w:r w:rsidR="00A0762D">
              <w:rPr>
                <w:rFonts w:ascii="Carlito" w:eastAsia="Times New Roman" w:hAnsi="Carlito" w:cs="Times New Roman"/>
                <w:color w:val="000000"/>
                <w:lang w:eastAsia="tr-TR"/>
              </w:rPr>
              <w:t>Danışma Konseyinin de</w:t>
            </w:r>
            <w:r w:rsidRPr="000968BB">
              <w:rPr>
                <w:rFonts w:ascii="Carlito" w:eastAsia="Times New Roman" w:hAnsi="Carlito" w:cs="Times New Roman"/>
                <w:color w:val="000000"/>
                <w:lang w:eastAsia="tr-TR"/>
              </w:rPr>
              <w:t xml:space="preserve"> başkanıdır. Ancak Konsey toplantılarına üyelerden birinin </w:t>
            </w:r>
            <w:r w:rsidRPr="000968BB">
              <w:rPr>
                <w:rFonts w:ascii="Carlito" w:eastAsia="Times New Roman" w:hAnsi="Carlito" w:cs="Times New Roman"/>
                <w:color w:val="000000"/>
                <w:lang w:eastAsia="tr-TR"/>
              </w:rPr>
              <w:lastRenderedPageBreak/>
              <w:t>başkanlık etmesi Genel Başkan tarafından önerilebilir. Konsey Yönetim Kurulunun uygun göreceği zamanlarda toplantıya çağrılır. Ancak bu süre yılda bir defadan az olamaz. Toplantı gündemi üyelere önceden duyurulur. Toplantı ve karar yeter sayısı aranmaz, Konsey çalışmalarını katılanlarla yürütür. Kararları istişare ve tavsiye niteliği taşır.</w:t>
            </w:r>
          </w:p>
        </w:tc>
      </w:tr>
      <w:tr w:rsidR="000968BB" w:rsidRPr="000968BB" w:rsidTr="009C0FEE">
        <w:trPr>
          <w:trHeight w:val="2208"/>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1 → 22</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Gençlik Meclisi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EK Madde 1. Gençlik Meclisi Federasyona üye derneklerden temsilcilerin katılımı ile oluşur. Gençlik Meclisinin çalışma usul ve esasları bir yönetmelik ile belirlenir. Gençlik Meclisi yönetmelikle ilgili önerilerini Yönetim Kuruluna iletir. Yönetim Kurulunca uygun bulunan yönetmelik yürürlüğe girer.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5C5591">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22:  Gençlik Meclisi, üye dernekler tarafından belirlenen, Federasyon Yönetim Kurulu üyesi olmayan ve 18– 28 yaşları arasındaki genç temsilcilerden oluşur. Gençlik Meclisinin amacı gençler arasında toplumsal meselelere duyarlığı artırmak, siyasi ve toplumsal kimlik bilinci oluşturmak, üye dernekler ve federasyon içindeki gençlik yapılanmalarının etkinliğini arttırmak, gençler arasında</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yardımlaşma, dayanışma ve iletişim sağlamaktır. Meclis bu amaca ulaşmak için her türlü sosyal, kültürel, bilimsel faaliyetlerin düzenlenmesi ve projelerin uygulamaya konulabilmesi için Federasyon Yönetim Kuruluna tavsiye niteliğinde kararlar alabilir. Meclisin ilk toplantı yer ve zamanı Yönetim Kurulu tarafından belirlenip organize edilerek üye derneklere bildirilir ve kamuoyuna duyurulur. İlk toplantıdan sonraki toplantı yer ve tarihleri meclis kendisi belirler. Ancak bu süre yılda 2 defadan az olamaz. Gençlik Meclisi alacağı kararlarda özerktir ancak Yönetim Kurulu Meclisin çalışmalarını takip etmek, koordinasyonu ve sürekliliğini sağlamak amacıyla üyelerinden birini görevlendirir. Gençlik meclisinin bütçe önerisi federasyon yönetim kurulu tarafından görüşülüp karara bağlanır. Federasyon, meclisin yapacağı organizasyonlarda gerekli her türlü desteği verir. Gençlik Meclisi ile ilgili bu tüzükte düzenlenmemiş tüm hususlar ve çalışma usul ve esasları Başkanlar Kurulunun görüşü alınarak Yönetim Kurulunun çıkaracağı bir yönetmelik ile belirlenir.</w:t>
            </w:r>
          </w:p>
        </w:tc>
      </w:tr>
      <w:tr w:rsidR="000968BB" w:rsidRPr="000968BB" w:rsidTr="009C0FEE">
        <w:trPr>
          <w:trHeight w:val="2208"/>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sz w:val="18"/>
                <w:szCs w:val="18"/>
                <w:lang w:eastAsia="tr-TR"/>
              </w:rPr>
              <w:t>22 → 23</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Üye Dernek Ödentileri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22. Federasyon, üye derneklerden iki tür ödenti tahsil eder. </w:t>
            </w:r>
            <w:proofErr w:type="gramStart"/>
            <w:r w:rsidRPr="000968BB">
              <w:rPr>
                <w:rFonts w:ascii="Carlito" w:eastAsia="Times New Roman" w:hAnsi="Carlito" w:cs="Times New Roman"/>
                <w:color w:val="000000"/>
                <w:lang w:eastAsia="tr-TR"/>
              </w:rPr>
              <w:t>a</w:t>
            </w:r>
            <w:proofErr w:type="gramEnd"/>
            <w:r w:rsidRPr="000968BB">
              <w:rPr>
                <w:rFonts w:ascii="Carlito" w:eastAsia="Times New Roman" w:hAnsi="Carlito" w:cs="Times New Roman"/>
                <w:color w:val="000000"/>
                <w:lang w:eastAsia="tr-TR"/>
              </w:rPr>
              <w:t xml:space="preserve">-Giriş ödentisi: Kurucu üyeler, kuruluş işlemlerini tamamlama aşamasında, sonradan katılan üyeler de üyeliklerinin onaylamasını izleyen 10 gün içerisinde Federasyona giriş ödentisi öderler. Giriş ödentisi Federasyon Genel Kurulunda belirlenir. Yeni bir karar alınıncaya kadar giriş ödentisi, üye derneğin kayıtlı üye sayısının 1 </w:t>
            </w:r>
            <w:proofErr w:type="spellStart"/>
            <w:r w:rsidRPr="000968BB">
              <w:rPr>
                <w:rFonts w:ascii="Carlito" w:eastAsia="Times New Roman" w:hAnsi="Carlito" w:cs="Times New Roman"/>
                <w:color w:val="000000"/>
                <w:lang w:eastAsia="tr-TR"/>
              </w:rPr>
              <w:t>TL'sı</w:t>
            </w:r>
            <w:proofErr w:type="spellEnd"/>
            <w:r w:rsidRPr="000968BB">
              <w:rPr>
                <w:rFonts w:ascii="Carlito" w:eastAsia="Times New Roman" w:hAnsi="Carlito" w:cs="Times New Roman"/>
                <w:color w:val="000000"/>
                <w:lang w:eastAsia="tr-TR"/>
              </w:rPr>
              <w:t xml:space="preserve"> ile çarpımından bulunacak rakamdır. </w:t>
            </w:r>
            <w:proofErr w:type="gramStart"/>
            <w:r w:rsidRPr="000968BB">
              <w:rPr>
                <w:rFonts w:ascii="Carlito" w:eastAsia="Times New Roman" w:hAnsi="Carlito" w:cs="Times New Roman"/>
                <w:color w:val="000000"/>
                <w:lang w:eastAsia="tr-TR"/>
              </w:rPr>
              <w:t>b</w:t>
            </w:r>
            <w:proofErr w:type="gramEnd"/>
            <w:r w:rsidRPr="000968BB">
              <w:rPr>
                <w:rFonts w:ascii="Carlito" w:eastAsia="Times New Roman" w:hAnsi="Carlito" w:cs="Times New Roman"/>
                <w:color w:val="000000"/>
                <w:lang w:eastAsia="tr-TR"/>
              </w:rPr>
              <w:t xml:space="preserve">-Aidatlar: Her derneğin ödemesi gereken aidat miktarı Kurullarını oluşturma amacıyla </w:t>
            </w:r>
            <w:r w:rsidRPr="000968BB">
              <w:rPr>
                <w:rFonts w:ascii="Carlito" w:eastAsia="Times New Roman" w:hAnsi="Carlito" w:cs="Times New Roman"/>
                <w:color w:val="000000"/>
                <w:lang w:eastAsia="tr-TR"/>
              </w:rPr>
              <w:lastRenderedPageBreak/>
              <w:t xml:space="preserve">yapılmış olan son genel kurullarında seçilmiş olan delege sayısına göre hesaplanır. Aidat miktarı her bir delege için aylık 20 TL </w:t>
            </w:r>
            <w:proofErr w:type="spellStart"/>
            <w:r w:rsidRPr="000968BB">
              <w:rPr>
                <w:rFonts w:ascii="Carlito" w:eastAsia="Times New Roman" w:hAnsi="Carlito" w:cs="Times New Roman"/>
                <w:color w:val="000000"/>
                <w:lang w:eastAsia="tr-TR"/>
              </w:rPr>
              <w:t>dir</w:t>
            </w:r>
            <w:proofErr w:type="spellEnd"/>
            <w:r w:rsidRPr="000968BB">
              <w:rPr>
                <w:rFonts w:ascii="Carlito" w:eastAsia="Times New Roman" w:hAnsi="Carlito" w:cs="Times New Roman"/>
                <w:color w:val="000000"/>
                <w:lang w:eastAsia="tr-TR"/>
              </w:rPr>
              <w:t xml:space="preserve">. Aylık aidat miktarı Genel Kurul tarafından belirlenir. Toplam tutarı </w:t>
            </w:r>
            <w:proofErr w:type="spellStart"/>
            <w:r w:rsidRPr="000968BB">
              <w:rPr>
                <w:rFonts w:ascii="Carlito" w:eastAsia="Times New Roman" w:hAnsi="Carlito" w:cs="Times New Roman"/>
                <w:color w:val="000000"/>
                <w:lang w:eastAsia="tr-TR"/>
              </w:rPr>
              <w:t>oniki</w:t>
            </w:r>
            <w:proofErr w:type="spellEnd"/>
            <w:r w:rsidRPr="000968BB">
              <w:rPr>
                <w:rFonts w:ascii="Carlito" w:eastAsia="Times New Roman" w:hAnsi="Carlito" w:cs="Times New Roman"/>
                <w:color w:val="000000"/>
                <w:lang w:eastAsia="tr-TR"/>
              </w:rPr>
              <w:t xml:space="preserve"> aylık aidat karşılığından fazla aidat borcu oluşan dernekler, bu zaman zarfında en az iki defa yazılı olarak uyarılmış olmak kaydıyla Yönetim Kurulu tarafından Federasyon üyeliğinden çıkarılırlar.</w:t>
            </w:r>
          </w:p>
        </w:tc>
        <w:tc>
          <w:tcPr>
            <w:tcW w:w="7512" w:type="dxa"/>
            <w:tcBorders>
              <w:top w:val="single" w:sz="4" w:space="0" w:color="44B3E1"/>
              <w:left w:val="nil"/>
              <w:bottom w:val="single" w:sz="4" w:space="0" w:color="44B3E1"/>
              <w:right w:val="nil"/>
            </w:tcBorders>
            <w:shd w:val="clear" w:color="C0E6F5" w:fill="C0E6F5"/>
            <w:hideMark/>
          </w:tcPr>
          <w:p w:rsidR="005C5591"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lastRenderedPageBreak/>
              <w:t xml:space="preserve">Taslak Madde 23:  </w:t>
            </w:r>
            <w:r w:rsidR="005C5591" w:rsidRPr="005C5591">
              <w:rPr>
                <w:rFonts w:ascii="Carlito" w:eastAsia="Times New Roman" w:hAnsi="Carlito" w:cs="Times New Roman"/>
                <w:color w:val="000000"/>
                <w:lang w:eastAsia="tr-TR"/>
              </w:rPr>
              <w:t>Federasyon, üye derneklerden iki tür ödenti tahsil eder</w:t>
            </w:r>
            <w:r w:rsidR="005C5591">
              <w:rPr>
                <w:rFonts w:ascii="Carlito" w:eastAsia="Times New Roman" w:hAnsi="Carlito" w:cs="Times New Roman"/>
                <w:color w:val="000000"/>
                <w:lang w:eastAsia="tr-TR"/>
              </w:rPr>
              <w:t>:</w:t>
            </w:r>
          </w:p>
          <w:p w:rsidR="005C5591"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a</w:t>
            </w:r>
            <w:proofErr w:type="gramEnd"/>
            <w:r w:rsidRPr="000968BB">
              <w:rPr>
                <w:rFonts w:ascii="Carlito" w:eastAsia="Times New Roman" w:hAnsi="Carlito" w:cs="Times New Roman"/>
                <w:color w:val="000000"/>
                <w:lang w:eastAsia="tr-TR"/>
              </w:rPr>
              <w:t xml:space="preserve">-Giriş ödentisi: Kurucu üyeler, kuruluş işlemlerini tamamlama aşamasında, sonradan katılan üyeler de üyeliklerinin onaylamasını izleyen 10 gün içerisinde Federasyona giriş ödentisi öderler. Giriş ödentisi Federasyon Genel Kurulunda belirlenir. Yeni bir karar alınıncaya kadar giriş ödentisi, üye derneğin kayıtlı üye sayısının 1 </w:t>
            </w:r>
            <w:proofErr w:type="spellStart"/>
            <w:r w:rsidRPr="000968BB">
              <w:rPr>
                <w:rFonts w:ascii="Carlito" w:eastAsia="Times New Roman" w:hAnsi="Carlito" w:cs="Times New Roman"/>
                <w:color w:val="000000"/>
                <w:lang w:eastAsia="tr-TR"/>
              </w:rPr>
              <w:t>TL'sı</w:t>
            </w:r>
            <w:proofErr w:type="spellEnd"/>
            <w:r w:rsidRPr="000968BB">
              <w:rPr>
                <w:rFonts w:ascii="Carlito" w:eastAsia="Times New Roman" w:hAnsi="Carlito" w:cs="Times New Roman"/>
                <w:color w:val="000000"/>
                <w:lang w:eastAsia="tr-TR"/>
              </w:rPr>
              <w:t xml:space="preserve"> ile çarpımından bulunacak rakamdır. </w:t>
            </w:r>
          </w:p>
          <w:p w:rsidR="000968BB" w:rsidRPr="000968BB" w:rsidRDefault="000968BB" w:rsidP="000968BB">
            <w:pPr>
              <w:spacing w:after="0" w:line="240" w:lineRule="auto"/>
              <w:rPr>
                <w:rFonts w:ascii="Carlito" w:eastAsia="Times New Roman" w:hAnsi="Carlito" w:cs="Times New Roman"/>
                <w:color w:val="000000"/>
                <w:lang w:eastAsia="tr-TR"/>
              </w:rPr>
            </w:pPr>
            <w:proofErr w:type="gramStart"/>
            <w:r w:rsidRPr="000968BB">
              <w:rPr>
                <w:rFonts w:ascii="Carlito" w:eastAsia="Times New Roman" w:hAnsi="Carlito" w:cs="Times New Roman"/>
                <w:color w:val="000000"/>
                <w:lang w:eastAsia="tr-TR"/>
              </w:rPr>
              <w:t>b</w:t>
            </w:r>
            <w:proofErr w:type="gramEnd"/>
            <w:r w:rsidRPr="000968BB">
              <w:rPr>
                <w:rFonts w:ascii="Carlito" w:eastAsia="Times New Roman" w:hAnsi="Carlito" w:cs="Times New Roman"/>
                <w:color w:val="000000"/>
                <w:lang w:eastAsia="tr-TR"/>
              </w:rPr>
              <w:t xml:space="preserve">-Her derneğin ödemesi gereken aidat miktarı Kurullarını oluşturma amacıyla yapılmış olan son genel kurullarında seçilmiş olan Federasyon delegesi sayısına </w:t>
            </w:r>
            <w:r w:rsidRPr="000968BB">
              <w:rPr>
                <w:rFonts w:ascii="Carlito" w:eastAsia="Times New Roman" w:hAnsi="Carlito" w:cs="Times New Roman"/>
                <w:color w:val="000000"/>
                <w:lang w:eastAsia="tr-TR"/>
              </w:rPr>
              <w:lastRenderedPageBreak/>
              <w:t xml:space="preserve">göre hesaplanır. Aidat miktarı her bir delege için aylık 100 TL </w:t>
            </w:r>
            <w:proofErr w:type="spellStart"/>
            <w:r w:rsidRPr="000968BB">
              <w:rPr>
                <w:rFonts w:ascii="Carlito" w:eastAsia="Times New Roman" w:hAnsi="Carlito" w:cs="Times New Roman"/>
                <w:color w:val="000000"/>
                <w:lang w:eastAsia="tr-TR"/>
              </w:rPr>
              <w:t>dir</w:t>
            </w:r>
            <w:proofErr w:type="spellEnd"/>
            <w:r w:rsidRPr="000968BB">
              <w:rPr>
                <w:rFonts w:ascii="Carlito" w:eastAsia="Times New Roman" w:hAnsi="Carlito" w:cs="Times New Roman"/>
                <w:color w:val="000000"/>
                <w:lang w:eastAsia="tr-TR"/>
              </w:rPr>
              <w:t>. Aylık aidat miktarı Genel Kurul tarafından belirlenir.</w:t>
            </w:r>
          </w:p>
        </w:tc>
      </w:tr>
      <w:tr w:rsidR="000968BB" w:rsidRPr="000968BB" w:rsidTr="009C0FEE">
        <w:trPr>
          <w:trHeight w:val="1104"/>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sz w:val="18"/>
                <w:szCs w:val="18"/>
                <w:lang w:eastAsia="tr-TR"/>
              </w:rPr>
              <w:t>23 → 24</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Borçlanma İmkânı</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23. Federasyon amacını gerçekleştirmek ve faaliyetlerini yürütebilmek için ihtiyaç duyulması halinde yönetim kurulu kararı ile borçlanma yapabilir. Bu borçlanma kredili mal ve hizmet alımı konularında olabileceği gibi nakit olarak da yapılabilir. Ancak bu borçlanma, federasyon gelir kaynakları ile karşılanamayacak miktarlarda ve federasyonu ödeme güçlüğüne düşürecek nitelikte yapılamaz.</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24:  Federasyon amacını gerçekleştirmek ve faaliyetlerini yürütebilmek </w:t>
            </w:r>
            <w:r w:rsidR="005C5591">
              <w:rPr>
                <w:rFonts w:ascii="Carlito" w:eastAsia="Times New Roman" w:hAnsi="Carlito" w:cs="Times New Roman"/>
                <w:color w:val="000000"/>
                <w:lang w:eastAsia="tr-TR"/>
              </w:rPr>
              <w:t>için ihtiyaç duyulması halinde Yönetim K</w:t>
            </w:r>
            <w:r w:rsidRPr="000968BB">
              <w:rPr>
                <w:rFonts w:ascii="Carlito" w:eastAsia="Times New Roman" w:hAnsi="Carlito" w:cs="Times New Roman"/>
                <w:color w:val="000000"/>
                <w:lang w:eastAsia="tr-TR"/>
              </w:rPr>
              <w:t>urulu kararı ile finans kuruluşları dâhil ilgili kişi ve kurumlardan borçlanma yapabilir, nakdi veya ayni teminat verebilir. Bu borçlanma kredili mal ve hizmet alımı konularında olabileceği gibi nakit olarak da yapılabilir. Ancak bu borçlanma, federasyon gelir kaynakları ile karşılanamayacak miktarlarda ve federasyonu ödeme güçlüğüne düşürecek nitelikte yapılamaz.</w:t>
            </w:r>
          </w:p>
        </w:tc>
      </w:tr>
      <w:tr w:rsidR="000968BB" w:rsidRPr="000968BB" w:rsidTr="009C0FEE">
        <w:trPr>
          <w:trHeight w:val="828"/>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sz w:val="18"/>
                <w:szCs w:val="18"/>
                <w:lang w:eastAsia="tr-TR"/>
              </w:rPr>
              <w:t>24 → 25</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Defterler, Kayıtlar, Gelir ve Giderlerde Usul</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24. Federasyon merkezinde, Dernekler Kanunu'nda gösterilen defter ve kayıtlar tutulur. Federasyonun gelirlerinin toplanmasında ve giderlerinin yapılmasında, Dernekler Kanunu ve mali mevzuattaki usullere uyulur. Yıl içinde elde edilen gelirlerin en az üçte ikisi dernek amaçlarına ve federasyonun faaliyet giderleri harcanır.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25:  Federasyon merkezinde, Dernekler Kanunu'nda gösterilen defter ve kayıtlar tutulur. Federasyonun gelirlerinin toplanmasında ve giderlerinin yapılmasında, Dernekler Kanunu ve mali mevzuattaki usullere uyulur. Yıl içinde elde edilen gelirlerin en az üçte ikisi tüzükte belirtilen amaçlar ve federasyonun faaliyet giderleri için harcanır.</w:t>
            </w:r>
          </w:p>
        </w:tc>
      </w:tr>
      <w:tr w:rsidR="000968BB" w:rsidRPr="000968BB" w:rsidTr="009C0FEE">
        <w:trPr>
          <w:trHeight w:val="1656"/>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19 → 26</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Konfederasyon Üyeliği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19. Federasyon, amaçları aynı olan en az 3 (üç) adet Dernekler Federasyonu ile bir araya gelerek Konfederasyon kurabileceği gibi, aynı amaçlarla kurulmuş bir Konfederasyona üye olarak katılabilir. Konfederasyona kurucu veya katılımcı üye olabilmek için genel kurul kararı şarttır. Bir konfederasyona üye olunması ve üyelikten çıkılması hakkında genel kurula katılan delegelerin salt çoğunluğuna göre karar alınır.  Keza, konfederasyon nezdinde federasyonu temsil edecek delegelerin seçim yetkisi de genel kurula aittir. Seçilecek delege sayısı konfederasyon tüzük hükümlerine göre belirlenir.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26:  Federasyon, amaçları aynı olan en az 3 (üç) adet Dernekler Federasyonu ile bir araya gelerek Konfederasyon kurabileceği gibi, aynı amaçlarla kurulmuş bir Konfederasyona üye olarak katılabilir. Konfederasyona kurucu veya katılımcı üye olabilmek veya üyelikten çıkmak için genel kurul kararı şarttır. Bu konular hakkında, genel kurula katılan delegelerin 2/3 çoğunluğuna göre karar alınır. Ancak bu sayı genel kurula katılma hakkı olan delege tam sayısının üçte birinden az olamaz. Konfederasyon nezdinde federasyonu temsil edecek delegeler, genel kurulda gösterilecek adaylar arasından Federasyon genel kurulu tarafından seçilir. Seçilecek delege sayısı konfederasyon tüzük hükümlerine göre belirlenir.</w:t>
            </w:r>
          </w:p>
        </w:tc>
      </w:tr>
      <w:tr w:rsidR="000968BB" w:rsidRPr="000968BB" w:rsidTr="009C0FEE">
        <w:trPr>
          <w:trHeight w:val="2760"/>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20 → 27</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Uluslararası Kuruluş Üyeliği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20. Federasyon, tüzüğünde belirtilen amaçları gerçekleştirmek üzere, uluslararası faaliyette ve işbirliğinde bulunabilir, yurtdışı kuruluşlara üye olabilir veya üyelikten çekilebilir. Bu konuya ilişkin genel kurul kararlarında delege sayısının salt çoğunluğu aranır. Bağlı bulunduğu</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uluslararası kuruluşların Genel Kurullarına katılacak delegeler Federasyon Genel Kurulunda seçilirler.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27:  Federasyon, tüzüğünde belirtilen amaçları gerçekleştirmek üzere, uluslararası faaliyette veya iş birliğinde bulunabilir; yurtdışında temsilcilik açabilir; yurtdışında dernek veya üst kuruluş kurabilir, yurtdışında kurulmuş dernek veya kuruluşlara üye olabilir.</w:t>
            </w:r>
            <w:r w:rsidR="00A0762D">
              <w:rPr>
                <w:rFonts w:ascii="Carlito" w:eastAsia="Times New Roman" w:hAnsi="Carlito" w:cs="Times New Roman"/>
                <w:color w:val="000000"/>
                <w:lang w:eastAsia="tr-TR"/>
              </w:rPr>
              <w:t xml:space="preserve"> </w:t>
            </w:r>
            <w:r w:rsidRPr="000968BB">
              <w:rPr>
                <w:rFonts w:ascii="Carlito" w:eastAsia="Times New Roman" w:hAnsi="Carlito" w:cs="Times New Roman"/>
                <w:color w:val="000000"/>
                <w:lang w:eastAsia="tr-TR"/>
              </w:rPr>
              <w:t>Bu konular hakkında, genel kurula katılan delegelerin üçte iki çoğunluğuna göre karar alınır. Ancak bu sayı genel kurula katılma hakkı olan delege tam sayısının üçte birinden az olamaz. Bağlı bulunduğu uluslararası kuruluşlar nezdinde Federasyonu temsil edecek delegeler, gösterilen adaylar arasından Federasyon Genel Kurulunca seçilir. Seçilecek delege sayısı uluslararası kuruluş tüzük hükümlerine göre belirlenir.</w:t>
            </w:r>
          </w:p>
        </w:tc>
      </w:tr>
      <w:tr w:rsidR="000968BB" w:rsidRPr="000968BB" w:rsidTr="009C0FEE">
        <w:trPr>
          <w:trHeight w:val="1104"/>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25 → 28</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Tüzük Değişikliği</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25. Tüzük değişikliği genel kurul gündeminde yer almak koşulu ile oylamaya katılan delegelerin üçte iki çoğunluk oyu ile yapılabilir.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28:  Tüzük değişikliği genel kurul gündeminde yer almak koşulu ile genel kurula katılan delegelerin üçte iki çoğunluğuna göre vereceği karar ile yapılabilir. Ancak bu sayı genel kurula katılma hakkı olan delege tam sayısının üçte birinden az olamaz.</w:t>
            </w:r>
          </w:p>
        </w:tc>
      </w:tr>
      <w:tr w:rsidR="000968BB" w:rsidRPr="000968BB" w:rsidTr="009C0FEE">
        <w:trPr>
          <w:trHeight w:val="828"/>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26 → 29</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Fesih ve Tasfiye</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26. Federasyonun feshi, genel kurul kararı ile olur ve fesih kararı, oylamaya katılanların üçte ikisinin oyları ile alınır. Fesih kararında, Federasyonun para, mal ve haklarının tasfiyesinin nasıl yapılacağı da açıkça gösterilir. Tasfiye işlemleri, Genel Kurulda seçilecek üç kişilik Tasfiye Kurulu tarafından tamamlanır.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29:  Federasyonun feshi, genel kurul kararı ile olur ve fesih kararı, oylamaya katılanların üçte ikisinin oyları ile alınır. Fesih kararında, Federasyonun para, mal ve haklarının tasfiyesinin nasıl yapılacağı da açıkça gösterilir. Tasfiye işlemleri, Genel Kurulda seçilecek üç kişilik Tasfiye Kurulu tarafından tamamlanır.</w:t>
            </w:r>
          </w:p>
        </w:tc>
      </w:tr>
      <w:tr w:rsidR="000968BB" w:rsidRPr="000968BB" w:rsidTr="009C0FEE">
        <w:trPr>
          <w:trHeight w:val="552"/>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27 → 30</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Kanun Hükümlerinin Uygulanması</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27. Bu tüzükte hüküm bulunmayan hallerde, sırasıyla Dernekler Kanunu ve yönetmelikleri ile Medeni Kanun hükümleri uygulanır.</w:t>
            </w:r>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30:  Bu tüzükte hüküm bulunmayan hallerde, sırasıyla Dernekler Kanunu ve yönetmelikleri ile Medeni Kanun hükümleri uygulanır.</w:t>
            </w:r>
          </w:p>
        </w:tc>
      </w:tr>
      <w:tr w:rsidR="000968BB" w:rsidRPr="000968BB" w:rsidTr="009C0FEE">
        <w:trPr>
          <w:trHeight w:val="1104"/>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28 → 31</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Tüzel Kişiliğin Kazanılması Ve Diğer İşlemler</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28. Federasyon, iş bu tüzüğün kuruluş bildirisine ekli olarak en büyük mülki amire teslim edildiği andan itibaren tüzel kişilik kazanır. Tüzük ise, gerekli incelemelerin tamamlandığının ve kanuna aykırılık veya noksanlığın bulunmadığının yazıyla bildirilmesiyle kesinleşir. Yazılı bildirimi izleyen on beş gün </w:t>
            </w:r>
            <w:proofErr w:type="spellStart"/>
            <w:r w:rsidRPr="000968BB">
              <w:rPr>
                <w:rFonts w:ascii="Carlito" w:eastAsia="Times New Roman" w:hAnsi="Carlito" w:cs="Times New Roman"/>
                <w:color w:val="000000"/>
                <w:lang w:eastAsia="tr-TR"/>
              </w:rPr>
              <w:t>içersinde</w:t>
            </w:r>
            <w:proofErr w:type="spellEnd"/>
            <w:r w:rsidRPr="000968BB">
              <w:rPr>
                <w:rFonts w:ascii="Carlito" w:eastAsia="Times New Roman" w:hAnsi="Carlito" w:cs="Times New Roman"/>
                <w:color w:val="000000"/>
                <w:lang w:eastAsia="tr-TR"/>
              </w:rPr>
              <w:t xml:space="preserve"> tüzük yerel bir gazetede ilan edilir. İlan tarihinden itibaren altı ay geçmeden ilk genel kurul toplantısı yapılarak zorunlu organlar oluşturulur.</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31:  Federasyon, iş bu tüzüğün kuruluş bildirisine ekli olarak en büyük mülki amire teslim edildiği andan itibaren tüzel kişilik kazanır. Tüzük ise, gerekli incelemelerin tamamlandığının ve kanuna aykırılık veya noksanlığın bulunmadığının yazıyla bildirilmesiyle kesinleşir. Yazılı bildirimi izleyen on beş gün içerisinde tüzük yerel bir gazetede ilan edilir. İlan tarihinden itibaren altı ay geçmeden ilk genel kurul toplantısı yapılarak zorunlu organlar oluşturulur.</w:t>
            </w:r>
          </w:p>
        </w:tc>
      </w:tr>
      <w:tr w:rsidR="000968BB" w:rsidRPr="000968BB" w:rsidTr="009C0FEE">
        <w:trPr>
          <w:trHeight w:val="552"/>
        </w:trPr>
        <w:tc>
          <w:tcPr>
            <w:tcW w:w="800" w:type="dxa"/>
            <w:tcBorders>
              <w:top w:val="single" w:sz="4" w:space="0" w:color="44B3E1"/>
              <w:left w:val="single" w:sz="4" w:space="0" w:color="44B3E1"/>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t>29 → 32</w:t>
            </w:r>
          </w:p>
        </w:tc>
        <w:tc>
          <w:tcPr>
            <w:tcW w:w="154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Kurucular</w:t>
            </w:r>
          </w:p>
        </w:tc>
        <w:tc>
          <w:tcPr>
            <w:tcW w:w="5735"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Madde 29. Kafkas Dernekleri Federasyonunun kurucusu olan dernekler şunlardır: Derneğin Unvanı  Kuruluş Merkezi  </w:t>
            </w:r>
            <w:proofErr w:type="gramStart"/>
            <w:r w:rsidRPr="000968BB">
              <w:rPr>
                <w:rFonts w:ascii="Carlito" w:eastAsia="Times New Roman" w:hAnsi="Carlito" w:cs="Times New Roman"/>
                <w:color w:val="000000"/>
                <w:lang w:eastAsia="tr-TR"/>
              </w:rPr>
              <w:t>Adresi …</w:t>
            </w:r>
            <w:proofErr w:type="gramEnd"/>
          </w:p>
        </w:tc>
        <w:tc>
          <w:tcPr>
            <w:tcW w:w="7512" w:type="dxa"/>
            <w:tcBorders>
              <w:top w:val="single" w:sz="4" w:space="0" w:color="44B3E1"/>
              <w:left w:val="nil"/>
              <w:bottom w:val="single" w:sz="4" w:space="0" w:color="44B3E1"/>
              <w:right w:val="nil"/>
            </w:tcBorders>
            <w:shd w:val="clear" w:color="auto" w:fill="auto"/>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 xml:space="preserve">Taslak Madde 32:  Kafkas Dernekleri Federasyonunun kurucusu olan dernekler şunlardır: Derneğin Unvanı  Kuruluş Merkezi  </w:t>
            </w:r>
            <w:proofErr w:type="gramStart"/>
            <w:r w:rsidRPr="000968BB">
              <w:rPr>
                <w:rFonts w:ascii="Carlito" w:eastAsia="Times New Roman" w:hAnsi="Carlito" w:cs="Times New Roman"/>
                <w:color w:val="000000"/>
                <w:lang w:eastAsia="tr-TR"/>
              </w:rPr>
              <w:t>Adresi …</w:t>
            </w:r>
            <w:proofErr w:type="gramEnd"/>
          </w:p>
        </w:tc>
      </w:tr>
      <w:tr w:rsidR="000968BB" w:rsidRPr="000968BB" w:rsidTr="009C0FEE">
        <w:trPr>
          <w:trHeight w:val="552"/>
        </w:trPr>
        <w:tc>
          <w:tcPr>
            <w:tcW w:w="800" w:type="dxa"/>
            <w:tcBorders>
              <w:top w:val="single" w:sz="4" w:space="0" w:color="44B3E1"/>
              <w:left w:val="single" w:sz="4" w:space="0" w:color="44B3E1"/>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sz w:val="18"/>
                <w:szCs w:val="18"/>
                <w:lang w:eastAsia="tr-TR"/>
              </w:rPr>
            </w:pPr>
            <w:r w:rsidRPr="000968BB">
              <w:rPr>
                <w:rFonts w:ascii="Carlito" w:eastAsia="Times New Roman" w:hAnsi="Carlito" w:cs="Times New Roman"/>
                <w:color w:val="000000"/>
                <w:sz w:val="18"/>
                <w:szCs w:val="18"/>
                <w:lang w:eastAsia="tr-TR"/>
              </w:rPr>
              <w:lastRenderedPageBreak/>
              <w:t>30 → 33</w:t>
            </w:r>
          </w:p>
        </w:tc>
        <w:tc>
          <w:tcPr>
            <w:tcW w:w="154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Kurucu Yönetim Kurulu Üyeleri</w:t>
            </w:r>
          </w:p>
        </w:tc>
        <w:tc>
          <w:tcPr>
            <w:tcW w:w="5735"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Madde 30. Kafkas Dernekleri federasyonunun kurucusu olan dernekler temsilcilerinden oluşturulan geçici yönetim kurulu üyeleri şunlardır: KURUCU YÖNETİM KURULU: …</w:t>
            </w:r>
          </w:p>
        </w:tc>
        <w:tc>
          <w:tcPr>
            <w:tcW w:w="7512" w:type="dxa"/>
            <w:tcBorders>
              <w:top w:val="single" w:sz="4" w:space="0" w:color="44B3E1"/>
              <w:left w:val="nil"/>
              <w:bottom w:val="single" w:sz="4" w:space="0" w:color="44B3E1"/>
              <w:right w:val="nil"/>
            </w:tcBorders>
            <w:shd w:val="clear" w:color="C0E6F5" w:fill="C0E6F5"/>
            <w:hideMark/>
          </w:tcPr>
          <w:p w:rsidR="000968BB" w:rsidRPr="000968BB" w:rsidRDefault="000968BB" w:rsidP="000968BB">
            <w:pPr>
              <w:spacing w:after="0" w:line="240" w:lineRule="auto"/>
              <w:rPr>
                <w:rFonts w:ascii="Carlito" w:eastAsia="Times New Roman" w:hAnsi="Carlito" w:cs="Times New Roman"/>
                <w:color w:val="000000"/>
                <w:lang w:eastAsia="tr-TR"/>
              </w:rPr>
            </w:pPr>
            <w:r w:rsidRPr="000968BB">
              <w:rPr>
                <w:rFonts w:ascii="Carlito" w:eastAsia="Times New Roman" w:hAnsi="Carlito" w:cs="Times New Roman"/>
                <w:color w:val="000000"/>
                <w:lang w:eastAsia="tr-TR"/>
              </w:rPr>
              <w:t>Taslak Madde 33: Kafkas Dernekleri Federasyonunun kurucusu olan dernekler temsilcilerinden oluşturulan geçici yönetim kurulu üyeleri şunlardır: KURUCU YÖNETİM KURULU: …</w:t>
            </w:r>
          </w:p>
        </w:tc>
      </w:tr>
    </w:tbl>
    <w:p w:rsidR="00513C8E" w:rsidRDefault="00B43B28"/>
    <w:sectPr w:rsidR="00513C8E" w:rsidSect="000968B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rlito">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2782F"/>
    <w:multiLevelType w:val="multilevel"/>
    <w:tmpl w:val="F016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56414E"/>
    <w:multiLevelType w:val="multilevel"/>
    <w:tmpl w:val="1CDC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D70051"/>
    <w:multiLevelType w:val="multilevel"/>
    <w:tmpl w:val="B0D8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951052"/>
    <w:multiLevelType w:val="multilevel"/>
    <w:tmpl w:val="9A426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40071A"/>
    <w:multiLevelType w:val="multilevel"/>
    <w:tmpl w:val="61DA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8BB"/>
    <w:rsid w:val="00094AAB"/>
    <w:rsid w:val="000968BB"/>
    <w:rsid w:val="0010649D"/>
    <w:rsid w:val="00122198"/>
    <w:rsid w:val="00176DC6"/>
    <w:rsid w:val="001B7D83"/>
    <w:rsid w:val="00345AE1"/>
    <w:rsid w:val="00380D1C"/>
    <w:rsid w:val="003F05C0"/>
    <w:rsid w:val="005672F8"/>
    <w:rsid w:val="005C5591"/>
    <w:rsid w:val="005D6E40"/>
    <w:rsid w:val="0063170D"/>
    <w:rsid w:val="00655296"/>
    <w:rsid w:val="006B0C73"/>
    <w:rsid w:val="0070698E"/>
    <w:rsid w:val="007908AB"/>
    <w:rsid w:val="007B6173"/>
    <w:rsid w:val="0088233A"/>
    <w:rsid w:val="008F7D4E"/>
    <w:rsid w:val="009C0FEE"/>
    <w:rsid w:val="00A01921"/>
    <w:rsid w:val="00A0762D"/>
    <w:rsid w:val="00B43B28"/>
    <w:rsid w:val="00CD0389"/>
    <w:rsid w:val="00DA5F6D"/>
    <w:rsid w:val="00E4472F"/>
    <w:rsid w:val="00F505A9"/>
    <w:rsid w:val="00FC2E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B9CBD"/>
  <w15:chartTrackingRefBased/>
  <w15:docId w15:val="{C664CE6F-EF10-4DF4-9F7D-673EA967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B7D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067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25</Pages>
  <Words>11931</Words>
  <Characters>68009</Characters>
  <Application>Microsoft Office Word</Application>
  <DocSecurity>0</DocSecurity>
  <Lines>566</Lines>
  <Paragraphs>159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Öztürk Atalar</dc:creator>
  <cp:keywords/>
  <dc:description/>
  <cp:lastModifiedBy>Özlem Öztürk Atalar</cp:lastModifiedBy>
  <cp:revision>11</cp:revision>
  <dcterms:created xsi:type="dcterms:W3CDTF">2026-09-04T16:23:00Z</dcterms:created>
  <dcterms:modified xsi:type="dcterms:W3CDTF">2026-09-30T10:57:00Z</dcterms:modified>
</cp:coreProperties>
</file>